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D4" w:rsidRPr="004243D4" w:rsidRDefault="004243D4" w:rsidP="00424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DIPARTIMENTO SCIENZE MOTORIE E SPORTIVE</w:t>
      </w:r>
    </w:p>
    <w:p w:rsidR="00B622AC" w:rsidRPr="004243D4" w:rsidRDefault="004243D4" w:rsidP="00424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VERBALE N. 2 </w:t>
      </w:r>
    </w:p>
    <w:p w:rsidR="004243D4" w:rsidRDefault="004243D4" w:rsidP="00424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In data 02 febbraio 2021, alle ore 15.00, presso l’aula virtuale creata dalla referente prof. Pelliccia Patrizia </w:t>
      </w:r>
      <w:proofErr w:type="gramStart"/>
      <w:r w:rsidRPr="004243D4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4243D4">
        <w:rPr>
          <w:rFonts w:ascii="Times New Roman" w:hAnsi="Times New Roman" w:cs="Times New Roman"/>
          <w:sz w:val="28"/>
          <w:szCs w:val="28"/>
        </w:rPr>
        <w:t xml:space="preserve">                          ), si è riunito il consiglio di Dipartimento per discutere il seguente ordine del giorno:</w:t>
      </w: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Contenuti di insegnamento classi I-V;</w:t>
      </w:r>
    </w:p>
    <w:p w:rsidR="004243D4" w:rsidRPr="004243D4" w:rsidRDefault="004243D4" w:rsidP="004243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Varie ed eventuali.</w:t>
      </w: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Sono presenti le professoresse: Bertini, Clementini, D’</w:t>
      </w:r>
      <w:proofErr w:type="spellStart"/>
      <w:r w:rsidRPr="004243D4">
        <w:rPr>
          <w:rFonts w:ascii="Times New Roman" w:hAnsi="Times New Roman" w:cs="Times New Roman"/>
          <w:sz w:val="28"/>
          <w:szCs w:val="28"/>
        </w:rPr>
        <w:t>Aurizio</w:t>
      </w:r>
      <w:proofErr w:type="spellEnd"/>
      <w:r w:rsidRPr="004243D4">
        <w:rPr>
          <w:rFonts w:ascii="Times New Roman" w:hAnsi="Times New Roman" w:cs="Times New Roman"/>
          <w:sz w:val="28"/>
          <w:szCs w:val="28"/>
        </w:rPr>
        <w:t>.</w:t>
      </w: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Presiede l’incontro la prof.ssa Pelliccia, segretario verbalizzante prof.ssa D’</w:t>
      </w:r>
      <w:proofErr w:type="spellStart"/>
      <w:r w:rsidRPr="004243D4">
        <w:rPr>
          <w:rFonts w:ascii="Times New Roman" w:hAnsi="Times New Roman" w:cs="Times New Roman"/>
          <w:sz w:val="28"/>
          <w:szCs w:val="28"/>
        </w:rPr>
        <w:t>Aurizio</w:t>
      </w:r>
      <w:proofErr w:type="spellEnd"/>
      <w:r w:rsidRPr="004243D4">
        <w:rPr>
          <w:rFonts w:ascii="Times New Roman" w:hAnsi="Times New Roman" w:cs="Times New Roman"/>
          <w:sz w:val="28"/>
          <w:szCs w:val="28"/>
        </w:rPr>
        <w:t>.</w:t>
      </w: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Dopo ampio e approfondito dibattito vengono concordati e definiti i contenuti di insegnamento per la disciplina, facendo riferimento anche ai libri di testo consigliati. </w:t>
      </w: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I medesimi, inviati secondo la modalità indicata dalla circolare n. 272 del 26 gennaio 2021, sono anche allegati alla presente.</w:t>
      </w: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Terminata la discussione sui punti all’ordine del giorno, e non essendoci altro da deliberare, la riunione è tolta alle 17.00. </w:t>
      </w: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Il Segretario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4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Il Presidente</w:t>
      </w:r>
      <w:r w:rsidRPr="004243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243D4" w:rsidRPr="004243D4" w:rsidRDefault="004243D4" w:rsidP="004243D4">
      <w:pPr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Daniela D’</w:t>
      </w:r>
      <w:proofErr w:type="spellStart"/>
      <w:r w:rsidRPr="004243D4">
        <w:rPr>
          <w:rFonts w:ascii="Times New Roman" w:hAnsi="Times New Roman" w:cs="Times New Roman"/>
          <w:sz w:val="28"/>
          <w:szCs w:val="28"/>
        </w:rPr>
        <w:t>Aurizio</w:t>
      </w:r>
      <w:proofErr w:type="spellEnd"/>
      <w:r w:rsidRPr="004243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4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Patrizia Pelliccia</w:t>
      </w:r>
      <w:r w:rsidRPr="004243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4243D4" w:rsidRPr="004243D4" w:rsidSect="00DC75C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2675"/>
    <w:multiLevelType w:val="hybridMultilevel"/>
    <w:tmpl w:val="3C52A954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D4"/>
    <w:rsid w:val="004243D4"/>
    <w:rsid w:val="00B622AC"/>
    <w:rsid w:val="00D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3C1529"/>
  <w15:chartTrackingRefBased/>
  <w15:docId w15:val="{84A18B34-009C-C348-B3DE-17AA07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2021-02-15T07:41:00Z</dcterms:created>
  <dcterms:modified xsi:type="dcterms:W3CDTF">2021-02-15T07:57:00Z</dcterms:modified>
</cp:coreProperties>
</file>