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16FA" w14:textId="77777777" w:rsidR="00863547" w:rsidRPr="00420D07" w:rsidRDefault="00863547" w:rsidP="00CD09F1">
      <w:pPr>
        <w:pStyle w:val="Intestazione"/>
        <w:spacing w:after="360"/>
        <w:jc w:val="center"/>
        <w:rPr>
          <w:b/>
          <w:i w:val="0"/>
          <w:color w:val="7F7F7F" w:themeColor="text1" w:themeTint="80"/>
          <w:sz w:val="20"/>
          <w:szCs w:val="20"/>
          <w:u w:val="single"/>
        </w:rPr>
      </w:pPr>
      <w:r w:rsidRPr="00420D07">
        <w:rPr>
          <w:b/>
          <w:i w:val="0"/>
          <w:color w:val="7F7F7F" w:themeColor="text1" w:themeTint="80"/>
          <w:sz w:val="20"/>
          <w:szCs w:val="20"/>
          <w:u w:val="single"/>
        </w:rPr>
        <w:t xml:space="preserve">!! This page is not part of the </w:t>
      </w:r>
      <w:r w:rsidR="005C1B67" w:rsidRPr="00420D07">
        <w:rPr>
          <w:b/>
          <w:i w:val="0"/>
          <w:color w:val="7F7F7F" w:themeColor="text1" w:themeTint="80"/>
          <w:sz w:val="20"/>
          <w:szCs w:val="20"/>
          <w:u w:val="single"/>
        </w:rPr>
        <w:t>template</w:t>
      </w:r>
      <w:r w:rsidRPr="00420D07">
        <w:rPr>
          <w:b/>
          <w:i w:val="0"/>
          <w:color w:val="7F7F7F" w:themeColor="text1" w:themeTint="80"/>
          <w:sz w:val="20"/>
          <w:szCs w:val="20"/>
          <w:u w:val="single"/>
        </w:rPr>
        <w:t>. Please remove it before signing</w:t>
      </w:r>
      <w:r w:rsidR="005C1B67" w:rsidRPr="00420D07">
        <w:rPr>
          <w:b/>
          <w:i w:val="0"/>
          <w:color w:val="7F7F7F" w:themeColor="text1" w:themeTint="80"/>
          <w:sz w:val="20"/>
          <w:szCs w:val="20"/>
          <w:u w:val="single"/>
        </w:rPr>
        <w:t xml:space="preserve"> the agreement</w:t>
      </w:r>
      <w:proofErr w:type="gramStart"/>
      <w:r w:rsidRPr="00420D07">
        <w:rPr>
          <w:b/>
          <w:i w:val="0"/>
          <w:color w:val="7F7F7F" w:themeColor="text1" w:themeTint="80"/>
          <w:sz w:val="20"/>
          <w:szCs w:val="20"/>
          <w:u w:val="single"/>
        </w:rPr>
        <w:t>. !!</w:t>
      </w:r>
      <w:proofErr w:type="gramEnd"/>
    </w:p>
    <w:p w14:paraId="643C6057"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7B48DC8B" w14:textId="47E766AA" w:rsidR="001416D9"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This is a recommended template for learning agreements 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901217" w:rsidRPr="00DC4523">
        <w:rPr>
          <w:color w:val="7F7F7F" w:themeColor="text1" w:themeTint="80"/>
          <w:sz w:val="18"/>
          <w:u w:val="single"/>
          <w:lang w:val="en-US"/>
        </w:rPr>
        <w:t>individual</w:t>
      </w:r>
      <w:r w:rsidRPr="00DC4523">
        <w:rPr>
          <w:color w:val="7F7F7F" w:themeColor="text1" w:themeTint="80"/>
          <w:sz w:val="18"/>
          <w:lang w:val="en-US"/>
        </w:rPr>
        <w:t xml:space="preserve"> learner and staff </w:t>
      </w:r>
      <w:r w:rsidR="00901217" w:rsidRPr="00DC4523">
        <w:rPr>
          <w:color w:val="7F7F7F" w:themeColor="text1" w:themeTint="80"/>
          <w:sz w:val="18"/>
          <w:lang w:val="en-US"/>
        </w:rPr>
        <w:t>mobility</w:t>
      </w:r>
      <w:r w:rsidR="00901217" w:rsidRPr="00056063">
        <w:rPr>
          <w:color w:val="7F7F7F" w:themeColor="text1" w:themeTint="80"/>
          <w:sz w:val="18"/>
          <w:lang w:val="en-US"/>
        </w:rPr>
        <w:t xml:space="preserve"> </w:t>
      </w:r>
      <w:r w:rsidRPr="00056063">
        <w:rPr>
          <w:color w:val="7F7F7F" w:themeColor="text1" w:themeTint="80"/>
          <w:sz w:val="18"/>
          <w:lang w:val="en-US"/>
        </w:rPr>
        <w:t xml:space="preserve">in </w:t>
      </w:r>
      <w:r w:rsidR="00901217" w:rsidRPr="00056063">
        <w:rPr>
          <w:color w:val="7F7F7F" w:themeColor="text1" w:themeTint="80"/>
          <w:sz w:val="18"/>
          <w:lang w:val="en-US"/>
        </w:rPr>
        <w:t>the fields</w:t>
      </w:r>
      <w:r w:rsidR="001313CB">
        <w:rPr>
          <w:color w:val="7F7F7F" w:themeColor="text1" w:themeTint="80"/>
          <w:sz w:val="18"/>
          <w:lang w:val="en-US"/>
        </w:rPr>
        <w:t xml:space="preserve"> of</w:t>
      </w:r>
      <w:r w:rsidRPr="00056063">
        <w:rPr>
          <w:color w:val="7F7F7F" w:themeColor="text1" w:themeTint="80"/>
          <w:sz w:val="18"/>
          <w:lang w:val="en-US"/>
        </w:rPr>
        <w:t xml:space="preserve"> vocational education and</w:t>
      </w:r>
      <w:r w:rsidR="0006108A">
        <w:rPr>
          <w:color w:val="7F7F7F" w:themeColor="text1" w:themeTint="80"/>
          <w:sz w:val="18"/>
          <w:lang w:val="en-US"/>
        </w:rPr>
        <w:t xml:space="preserve"> training.</w:t>
      </w:r>
    </w:p>
    <w:p w14:paraId="3541B2C3" w14:textId="1DEA162B"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3473BCD4" w14:textId="77777777"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agreement serves to define expected outcomes of </w:t>
      </w:r>
      <w:r w:rsidR="00901217" w:rsidRPr="00056063">
        <w:rPr>
          <w:color w:val="7F7F7F" w:themeColor="text1" w:themeTint="80"/>
          <w:sz w:val="18"/>
          <w:lang w:val="en-US"/>
        </w:rPr>
        <w:t>a</w:t>
      </w:r>
      <w:r w:rsidR="001416D9" w:rsidRPr="00056063">
        <w:rPr>
          <w:color w:val="7F7F7F" w:themeColor="text1" w:themeTint="80"/>
          <w:sz w:val="18"/>
          <w:lang w:val="en-US"/>
        </w:rPr>
        <w:t xml:space="preserve"> learning mobility, the way to achieve them, and the tasks and responsibilities of the participant, the sending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xml:space="preserve"> and hosting </w:t>
      </w:r>
      <w:proofErr w:type="spellStart"/>
      <w:r w:rsidR="001416D9" w:rsidRPr="00056063">
        <w:rPr>
          <w:color w:val="7F7F7F" w:themeColor="text1" w:themeTint="80"/>
          <w:sz w:val="18"/>
          <w:lang w:val="en-US"/>
        </w:rPr>
        <w:t>organisation</w:t>
      </w:r>
      <w:proofErr w:type="spellEnd"/>
      <w:r w:rsidR="001416D9" w:rsidRPr="00056063">
        <w:rPr>
          <w:color w:val="7F7F7F" w:themeColor="text1" w:themeTint="80"/>
          <w:sz w:val="18"/>
          <w:lang w:val="en-US"/>
        </w:rPr>
        <w:t>. It</w:t>
      </w:r>
      <w:r w:rsidR="008F755B" w:rsidRPr="00056063">
        <w:rPr>
          <w:color w:val="7F7F7F" w:themeColor="text1" w:themeTint="80"/>
          <w:sz w:val="18"/>
          <w:lang w:val="en-US"/>
        </w:rPr>
        <w:t xml:space="preserve"> is an important document </w:t>
      </w:r>
      <w:r w:rsidR="001416D9" w:rsidRPr="00056063">
        <w:rPr>
          <w:color w:val="7F7F7F" w:themeColor="text1" w:themeTint="80"/>
          <w:sz w:val="18"/>
          <w:lang w:val="en-US"/>
        </w:rPr>
        <w:t xml:space="preserve">to ensure quality and </w:t>
      </w:r>
      <w:r w:rsidR="00901217" w:rsidRPr="00056063">
        <w:rPr>
          <w:color w:val="7F7F7F" w:themeColor="text1" w:themeTint="80"/>
          <w:sz w:val="18"/>
          <w:lang w:val="en-US"/>
        </w:rPr>
        <w:t xml:space="preserve">to </w:t>
      </w:r>
      <w:r w:rsidR="008F755B" w:rsidRPr="00056063">
        <w:rPr>
          <w:color w:val="7F7F7F" w:themeColor="text1" w:themeTint="80"/>
          <w:sz w:val="18"/>
          <w:lang w:val="en-US"/>
        </w:rPr>
        <w:t xml:space="preserve">build transparency and trust between the </w:t>
      </w:r>
      <w:r w:rsidR="00901217" w:rsidRPr="00056063">
        <w:rPr>
          <w:color w:val="7F7F7F" w:themeColor="text1" w:themeTint="80"/>
          <w:sz w:val="18"/>
          <w:lang w:val="en-US"/>
        </w:rPr>
        <w:t>three</w:t>
      </w:r>
      <w:r w:rsidR="008F755B" w:rsidRPr="00056063">
        <w:rPr>
          <w:color w:val="7F7F7F" w:themeColor="text1" w:themeTint="80"/>
          <w:sz w:val="18"/>
          <w:lang w:val="en-US"/>
        </w:rPr>
        <w:t xml:space="preserve"> parties </w:t>
      </w:r>
      <w:r w:rsidR="00901217" w:rsidRPr="00056063">
        <w:rPr>
          <w:color w:val="7F7F7F" w:themeColor="text1" w:themeTint="80"/>
          <w:sz w:val="18"/>
          <w:lang w:val="en-US"/>
        </w:rPr>
        <w:t>involved in</w:t>
      </w:r>
      <w:r w:rsidR="008F755B" w:rsidRPr="00056063">
        <w:rPr>
          <w:color w:val="7F7F7F" w:themeColor="text1" w:themeTint="80"/>
          <w:sz w:val="18"/>
          <w:lang w:val="en-US"/>
        </w:rPr>
        <w:t xml:space="preserve"> a mobility activity. </w:t>
      </w:r>
    </w:p>
    <w:p w14:paraId="571FF09F"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7F5EFB45"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14:paraId="79DA7B67"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4DBD09A4"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6827AFB8" w14:textId="77777777" w:rsidR="00E84994" w:rsidRPr="00C03FD6" w:rsidRDefault="00E84994" w:rsidP="006B7230">
      <w:pPr>
        <w:pStyle w:val="StyleStyleBodyTextAfter0ptVerdana"/>
        <w:numPr>
          <w:ilvl w:val="0"/>
          <w:numId w:val="21"/>
        </w:numPr>
        <w:spacing w:after="120"/>
        <w:ind w:left="357" w:hanging="357"/>
        <w:rPr>
          <w:color w:val="7F7F7F" w:themeColor="text1" w:themeTint="80"/>
          <w:sz w:val="18"/>
          <w:lang w:val="en-US"/>
        </w:rPr>
      </w:pPr>
      <w:r w:rsidRPr="00C03FD6">
        <w:rPr>
          <w:b/>
          <w:color w:val="7F7F7F" w:themeColor="text1" w:themeTint="80"/>
          <w:sz w:val="18"/>
          <w:lang w:val="en-US"/>
        </w:rPr>
        <w:t>Europass Mobility</w:t>
      </w:r>
      <w:r w:rsidRPr="00C03FD6">
        <w:rPr>
          <w:color w:val="7F7F7F" w:themeColor="text1" w:themeTint="80"/>
          <w:sz w:val="18"/>
          <w:lang w:val="en-US"/>
        </w:rPr>
        <w:t xml:space="preserve"> </w:t>
      </w:r>
      <w:r w:rsidR="00C03FD6">
        <w:rPr>
          <w:color w:val="7F7F7F" w:themeColor="text1" w:themeTint="80"/>
          <w:sz w:val="18"/>
          <w:lang w:val="en-US"/>
        </w:rPr>
        <w:t xml:space="preserve">is a </w:t>
      </w:r>
      <w:proofErr w:type="spellStart"/>
      <w:r w:rsidR="00C03FD6">
        <w:rPr>
          <w:color w:val="7F7F7F" w:themeColor="text1" w:themeTint="80"/>
          <w:sz w:val="18"/>
          <w:lang w:val="en-US"/>
        </w:rPr>
        <w:t>standardised</w:t>
      </w:r>
      <w:proofErr w:type="spellEnd"/>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The Europass 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Europass Mobility can be complemented or replaced by other documents, including national recognition instruments. </w:t>
      </w:r>
    </w:p>
    <w:p w14:paraId="558D0933"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1EA6BDD3" w14:textId="4BA00AAB"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7DCD0863" w14:textId="65CF0E93"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C</w:t>
      </w:r>
      <w:r w:rsidR="008F755B" w:rsidRPr="00056063">
        <w:rPr>
          <w:color w:val="7F7F7F" w:themeColor="text1" w:themeTint="80"/>
          <w:sz w:val="18"/>
          <w:lang w:val="en-US"/>
        </w:rPr>
        <w:t xml:space="preserve">reating a learning agreement with each participant </w:t>
      </w:r>
      <w:r w:rsidR="00901217" w:rsidRPr="00056063">
        <w:rPr>
          <w:color w:val="7F7F7F" w:themeColor="text1" w:themeTint="80"/>
          <w:sz w:val="18"/>
          <w:lang w:val="en-US"/>
        </w:rPr>
        <w:t xml:space="preserve">in individual mobility </w:t>
      </w:r>
      <w:r w:rsidR="008F755B" w:rsidRPr="00056063">
        <w:rPr>
          <w:color w:val="7F7F7F" w:themeColor="text1" w:themeTint="80"/>
          <w:sz w:val="18"/>
          <w:lang w:val="en-US"/>
        </w:rPr>
        <w:t xml:space="preserve">is an obligation defined in the </w:t>
      </w:r>
      <w:hyperlink r:id="rId11" w:history="1">
        <w:r w:rsidR="008F755B" w:rsidRPr="00056063">
          <w:rPr>
            <w:rStyle w:val="Collegamentoipertestuale"/>
            <w:sz w:val="18"/>
            <w:u w:val="single"/>
            <w:lang w:val="en-US"/>
          </w:rPr>
          <w:t>Erasmus</w:t>
        </w:r>
        <w:r w:rsidR="001313CB">
          <w:rPr>
            <w:rStyle w:val="Collegamentoipertestuale"/>
            <w:sz w:val="18"/>
            <w:u w:val="single"/>
            <w:lang w:val="en-US"/>
          </w:rPr>
          <w:t xml:space="preserve"> Q</w:t>
        </w:r>
        <w:r w:rsidR="008F755B" w:rsidRPr="00056063">
          <w:rPr>
            <w:rStyle w:val="Collegamentoipertestuale"/>
            <w:sz w:val="18"/>
            <w:u w:val="single"/>
            <w:lang w:val="en-US"/>
          </w:rPr>
          <w:t xml:space="preserve">uality </w:t>
        </w:r>
        <w:r w:rsidR="001313CB">
          <w:rPr>
            <w:rStyle w:val="Collegamentoipertestuale"/>
            <w:sz w:val="18"/>
            <w:u w:val="single"/>
            <w:lang w:val="en-US"/>
          </w:rPr>
          <w:t>S</w:t>
        </w:r>
        <w:r w:rsidR="008F755B" w:rsidRPr="00056063">
          <w:rPr>
            <w:rStyle w:val="Collegamentoipertestuale"/>
            <w:sz w:val="18"/>
            <w:u w:val="single"/>
            <w:lang w:val="en-US"/>
          </w:rPr>
          <w:t>tandards</w:t>
        </w:r>
      </w:hyperlink>
      <w:r w:rsidRPr="00056063">
        <w:rPr>
          <w:color w:val="7F7F7F" w:themeColor="text1" w:themeTint="80"/>
          <w:sz w:val="18"/>
          <w:lang w:val="en-US"/>
        </w:rPr>
        <w:t xml:space="preserve">. </w:t>
      </w:r>
      <w:r w:rsidR="0006108A">
        <w:rPr>
          <w:color w:val="7F7F7F" w:themeColor="text1" w:themeTint="80"/>
          <w:sz w:val="18"/>
          <w:lang w:val="en-US"/>
        </w:rPr>
        <w:t>The only exceptions concern activities where such an agreement is not relevant or possible: preparatory visits, invited experts, and participation in VET skills competitions. For</w:t>
      </w:r>
      <w:r w:rsidR="00030610">
        <w:rPr>
          <w:color w:val="7F7F7F" w:themeColor="text1" w:themeTint="80"/>
          <w:sz w:val="18"/>
          <w:lang w:val="en-US"/>
        </w:rPr>
        <w:t xml:space="preserve"> activity type ‘C</w:t>
      </w:r>
      <w:r w:rsidR="0006108A">
        <w:rPr>
          <w:color w:val="7F7F7F" w:themeColor="text1" w:themeTint="80"/>
          <w:sz w:val="18"/>
          <w:lang w:val="en-US"/>
        </w:rPr>
        <w:t>ourses and training</w:t>
      </w:r>
      <w:r w:rsidR="00030610">
        <w:rPr>
          <w:color w:val="7F7F7F" w:themeColor="text1" w:themeTint="80"/>
          <w:sz w:val="18"/>
          <w:lang w:val="en-US"/>
        </w:rPr>
        <w:t>’</w:t>
      </w:r>
      <w:r w:rsidR="0006108A">
        <w:rPr>
          <w:color w:val="7F7F7F" w:themeColor="text1" w:themeTint="80"/>
          <w:sz w:val="18"/>
          <w:lang w:val="en-US"/>
        </w:rPr>
        <w:t xml:space="preserve"> the</w:t>
      </w:r>
      <w:r w:rsidR="00030610">
        <w:rPr>
          <w:color w:val="7F7F7F" w:themeColor="text1" w:themeTint="80"/>
          <w:sz w:val="18"/>
          <w:lang w:val="en-US"/>
        </w:rPr>
        <w:t xml:space="preserve"> learning agreement is optional and should never be used to duplicate existing documentation provided by the course provider for similar purposes.</w:t>
      </w:r>
    </w:p>
    <w:p w14:paraId="3DC7BBC5" w14:textId="77777777" w:rsidR="008F755B" w:rsidRPr="00056063" w:rsidRDefault="0006108A" w:rsidP="00863547">
      <w:pPr>
        <w:pStyle w:val="StyleStyleBodyTextAfter0ptVerdana"/>
        <w:spacing w:after="120"/>
        <w:rPr>
          <w:color w:val="7F7F7F" w:themeColor="text1" w:themeTint="80"/>
          <w:sz w:val="18"/>
          <w:lang w:val="en-US"/>
        </w:rPr>
      </w:pPr>
      <w:r>
        <w:rPr>
          <w:color w:val="7F7F7F" w:themeColor="text1" w:themeTint="80"/>
          <w:sz w:val="18"/>
          <w:lang w:val="en-US"/>
        </w:rPr>
        <w:t>However,</w:t>
      </w:r>
      <w:r w:rsidRPr="00056063">
        <w:rPr>
          <w:color w:val="7F7F7F" w:themeColor="text1" w:themeTint="80"/>
          <w:sz w:val="18"/>
          <w:lang w:val="en-US"/>
        </w:rPr>
        <w:t xml:space="preserve"> it is not obligatory to use this </w:t>
      </w:r>
      <w:r>
        <w:rPr>
          <w:color w:val="7F7F7F" w:themeColor="text1" w:themeTint="80"/>
          <w:sz w:val="18"/>
          <w:lang w:val="en-US"/>
        </w:rPr>
        <w:t xml:space="preserve">specific </w:t>
      </w:r>
      <w:r w:rsidRPr="00056063">
        <w:rPr>
          <w:color w:val="7F7F7F" w:themeColor="text1" w:themeTint="80"/>
          <w:sz w:val="18"/>
          <w:lang w:val="en-US"/>
        </w:rPr>
        <w:t>template</w:t>
      </w:r>
      <w:r>
        <w:rPr>
          <w:color w:val="7F7F7F" w:themeColor="text1" w:themeTint="80"/>
          <w:sz w:val="18"/>
          <w:lang w:val="en-US"/>
        </w:rPr>
        <w:t xml:space="preserve"> for your learning agreements</w:t>
      </w:r>
      <w:r w:rsidRPr="00056063">
        <w:rPr>
          <w:color w:val="7F7F7F" w:themeColor="text1" w:themeTint="80"/>
          <w:sz w:val="18"/>
          <w:lang w:val="en-US"/>
        </w:rPr>
        <w:t>.</w:t>
      </w:r>
      <w:r>
        <w:rPr>
          <w:color w:val="7F7F7F" w:themeColor="text1" w:themeTint="80"/>
          <w:sz w:val="18"/>
          <w:lang w:val="en-US"/>
        </w:rPr>
        <w:t xml:space="preserve"> </w:t>
      </w:r>
      <w:r w:rsidR="008F755B" w:rsidRPr="00056063">
        <w:rPr>
          <w:color w:val="7F7F7F" w:themeColor="text1" w:themeTint="80"/>
          <w:sz w:val="18"/>
          <w:lang w:val="en-US"/>
        </w:rPr>
        <w:t xml:space="preserve">This template is recommended by the European Commission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008F755B"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008F755B" w:rsidRPr="00056063">
        <w:rPr>
          <w:color w:val="7F7F7F" w:themeColor="text1" w:themeTint="80"/>
          <w:sz w:val="18"/>
          <w:lang w:val="en-US"/>
        </w:rPr>
        <w:t>.</w:t>
      </w:r>
    </w:p>
    <w:p w14:paraId="327B4D82" w14:textId="254C2996"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F593F01" w14:textId="77777777"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5DD2EDD7" w14:textId="77777777"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w:t>
      </w:r>
      <w:r w:rsidR="001B4170" w:rsidRPr="00056063">
        <w:rPr>
          <w:color w:val="7F7F7F" w:themeColor="text1" w:themeTint="80"/>
          <w:sz w:val="18"/>
          <w:lang w:val="en-US"/>
        </w:rPr>
        <w:t>(</w:t>
      </w:r>
      <w:r w:rsidRPr="00056063">
        <w:rPr>
          <w:color w:val="7F7F7F" w:themeColor="text1" w:themeTint="80"/>
          <w:sz w:val="18"/>
          <w:lang w:val="en-US"/>
        </w:rPr>
        <w:t xml:space="preserve">especially </w:t>
      </w:r>
      <w:r w:rsidR="00CD09F1" w:rsidRPr="00056063">
        <w:rPr>
          <w:color w:val="7F7F7F" w:themeColor="text1" w:themeTint="80"/>
          <w:sz w:val="18"/>
          <w:lang w:val="en-US"/>
        </w:rPr>
        <w:t>if</w:t>
      </w:r>
      <w:r w:rsidRPr="00056063">
        <w:rPr>
          <w:color w:val="7F7F7F" w:themeColor="text1" w:themeTint="80"/>
          <w:sz w:val="18"/>
          <w:lang w:val="en-US"/>
        </w:rPr>
        <w:t xml:space="preserve"> learners</w:t>
      </w:r>
      <w:r w:rsidR="00CD09F1" w:rsidRPr="00056063">
        <w:rPr>
          <w:color w:val="7F7F7F" w:themeColor="text1" w:themeTint="80"/>
          <w:sz w:val="18"/>
          <w:lang w:val="en-US"/>
        </w:rPr>
        <w:t xml:space="preserve"> are involved</w:t>
      </w:r>
      <w:r w:rsidR="001B4170" w:rsidRPr="00056063">
        <w:rPr>
          <w:color w:val="7F7F7F" w:themeColor="text1" w:themeTint="80"/>
          <w:sz w:val="18"/>
          <w:lang w:val="en-US"/>
        </w:rPr>
        <w:t>)</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29802DC0" w14:textId="77777777" w:rsidR="00420D07" w:rsidRDefault="00420D07" w:rsidP="00420D07">
      <w:pPr>
        <w:pStyle w:val="StyleStyleBodyTextAfter0ptVerdana"/>
        <w:spacing w:after="120"/>
        <w:jc w:val="left"/>
        <w:rPr>
          <w:color w:val="7F7F7F" w:themeColor="text1" w:themeTint="80"/>
          <w:sz w:val="18"/>
        </w:rPr>
      </w:pPr>
    </w:p>
    <w:p w14:paraId="6501112D" w14:textId="77777777"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Erasmus+ learning agreement</w:t>
      </w:r>
    </w:p>
    <w:p w14:paraId="74FCC87B" w14:textId="77777777" w:rsidR="00A6085C" w:rsidRPr="002F19BB" w:rsidRDefault="00E6094D" w:rsidP="002F19BB">
      <w:pPr>
        <w:pStyle w:val="Titolo1"/>
      </w:pPr>
      <w:r w:rsidRPr="002F19BB">
        <w:t xml:space="preserve">Purpose of the </w:t>
      </w:r>
      <w:r w:rsidR="00882437" w:rsidRPr="002F19BB">
        <w:t xml:space="preserve">learning </w:t>
      </w:r>
      <w:r w:rsidRPr="002F19BB">
        <w:t>agreement</w:t>
      </w:r>
    </w:p>
    <w:p w14:paraId="20A40E6C" w14:textId="77777777" w:rsidR="00A6085C" w:rsidRDefault="00840199" w:rsidP="00C430A8">
      <w:pPr>
        <w:pStyle w:val="StyleStyleBodyTextAfter0ptVerdana"/>
        <w:spacing w:before="240" w:after="240"/>
        <w:rPr>
          <w:lang w:val="en-US"/>
        </w:rPr>
      </w:pPr>
      <w:r>
        <w:rPr>
          <w:lang w:val="en-US"/>
        </w:rPr>
        <w:t>This learning agreement defines the conditions and expected outcomes of a</w:t>
      </w:r>
      <w:r w:rsidR="00E6094D" w:rsidRPr="00E6094D">
        <w:rPr>
          <w:lang w:val="en-US"/>
        </w:rPr>
        <w:t xml:space="preserve"> learning mobility </w:t>
      </w:r>
      <w:proofErr w:type="spellStart"/>
      <w:r>
        <w:rPr>
          <w:lang w:val="en-US"/>
        </w:rPr>
        <w:t>organis</w:t>
      </w:r>
      <w:r w:rsidR="00E6094D" w:rsidRPr="00E6094D">
        <w:rPr>
          <w:lang w:val="en-US"/>
        </w:rPr>
        <w:t>ed</w:t>
      </w:r>
      <w:proofErr w:type="spellEnd"/>
      <w:r w:rsidR="00E6094D" w:rsidRPr="00E6094D">
        <w:rPr>
          <w:lang w:val="en-US"/>
        </w:rPr>
        <w:t xml:space="preserve"> within the framework of the Erasmus+ </w:t>
      </w:r>
      <w:proofErr w:type="spellStart"/>
      <w:r w:rsidR="00E6094D" w:rsidRPr="00E6094D">
        <w:rPr>
          <w:lang w:val="en-US"/>
        </w:rPr>
        <w:t>programme</w:t>
      </w:r>
      <w:proofErr w:type="spellEnd"/>
      <w:r w:rsidR="00E6094D" w:rsidRPr="00E6094D">
        <w:rPr>
          <w:lang w:val="en-US"/>
        </w:rPr>
        <w:t xml:space="preserve">. Parties in this agreement shall abide by </w:t>
      </w:r>
      <w:r w:rsidR="0080105F">
        <w:rPr>
          <w:lang w:val="en-US"/>
        </w:rPr>
        <w:t xml:space="preserve">the </w:t>
      </w:r>
      <w:proofErr w:type="spellStart"/>
      <w:r w:rsidR="0080105F">
        <w:rPr>
          <w:lang w:val="en-US"/>
        </w:rPr>
        <w:t>programme’s</w:t>
      </w:r>
      <w:proofErr w:type="spellEnd"/>
      <w:r w:rsidR="00E6094D" w:rsidRPr="00E6094D">
        <w:rPr>
          <w:lang w:val="en-US"/>
        </w:rPr>
        <w:t xml:space="preserve"> rules and quality standards.</w:t>
      </w:r>
    </w:p>
    <w:p w14:paraId="50CA02E6" w14:textId="77777777" w:rsidR="00D91188" w:rsidRPr="00E80EB3" w:rsidRDefault="00D91188" w:rsidP="00D91188">
      <w:pPr>
        <w:pStyle w:val="Titolo1"/>
      </w:pPr>
      <w:r w:rsidRPr="00E80EB3">
        <w:t>Information about the learning mobility</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14:paraId="7AF9E2CD" w14:textId="77777777" w:rsidTr="00EF0BFA">
        <w:tc>
          <w:tcPr>
            <w:tcW w:w="2300" w:type="dxa"/>
            <w:vAlign w:val="center"/>
          </w:tcPr>
          <w:p w14:paraId="70DE1E33" w14:textId="77777777" w:rsidR="00D91188" w:rsidRDefault="00D91188" w:rsidP="00EF0BFA">
            <w:pPr>
              <w:pStyle w:val="StyleStyleBodyTextAfter0ptVerdana"/>
              <w:jc w:val="left"/>
            </w:pPr>
            <w:r>
              <w:t>Field</w:t>
            </w:r>
          </w:p>
        </w:tc>
        <w:tc>
          <w:tcPr>
            <w:tcW w:w="6489" w:type="dxa"/>
            <w:vAlign w:val="center"/>
          </w:tcPr>
          <w:p w14:paraId="143972E8" w14:textId="4D7A8021" w:rsidR="00D91188" w:rsidRDefault="00D91188" w:rsidP="00EF0BFA">
            <w:pPr>
              <w:pStyle w:val="StyleStyleBodyTextAfter0ptVerdana"/>
              <w:jc w:val="left"/>
            </w:pPr>
            <w:r w:rsidRPr="00371E3B">
              <w:t>Vocational education and training</w:t>
            </w:r>
            <w:r>
              <w:rPr>
                <w:highlight w:val="lightGray"/>
              </w:rPr>
              <w:t xml:space="preserve"> </w:t>
            </w:r>
          </w:p>
        </w:tc>
      </w:tr>
      <w:tr w:rsidR="00D91188" w14:paraId="4E80973A" w14:textId="77777777" w:rsidTr="00EF0BFA">
        <w:tc>
          <w:tcPr>
            <w:tcW w:w="2300" w:type="dxa"/>
            <w:vAlign w:val="center"/>
          </w:tcPr>
          <w:p w14:paraId="5F7EDF56" w14:textId="77777777" w:rsidR="00D91188" w:rsidRDefault="00D91188" w:rsidP="00EF0BFA">
            <w:pPr>
              <w:pStyle w:val="StyleStyleBodyTextAfter0ptVerdana"/>
              <w:jc w:val="left"/>
            </w:pPr>
            <w:r>
              <w:t>Activity type:</w:t>
            </w:r>
          </w:p>
        </w:tc>
        <w:tc>
          <w:tcPr>
            <w:tcW w:w="6489" w:type="dxa"/>
            <w:vAlign w:val="center"/>
          </w:tcPr>
          <w:p w14:paraId="214AD2AA" w14:textId="0BA4D014" w:rsidR="00D91188" w:rsidRDefault="00BB7125" w:rsidP="00EF0BFA">
            <w:pPr>
              <w:pStyle w:val="StyleStyleBodyTextAfter0ptVerdana"/>
              <w:jc w:val="left"/>
            </w:pPr>
            <w:r>
              <w:rPr>
                <w:color w:val="auto"/>
              </w:rPr>
              <w:t>Course and training</w:t>
            </w:r>
          </w:p>
        </w:tc>
      </w:tr>
      <w:tr w:rsidR="00D91188" w14:paraId="5294365A" w14:textId="77777777" w:rsidTr="00EF0BFA">
        <w:tc>
          <w:tcPr>
            <w:tcW w:w="2300" w:type="dxa"/>
            <w:vAlign w:val="center"/>
          </w:tcPr>
          <w:p w14:paraId="3636733F" w14:textId="77777777" w:rsidR="00D91188" w:rsidRDefault="00D91188" w:rsidP="00EF0BFA">
            <w:pPr>
              <w:pStyle w:val="StyleStyleBodyTextAfter0ptVerdana"/>
              <w:jc w:val="left"/>
            </w:pPr>
            <w:r>
              <w:t>Mode:</w:t>
            </w:r>
          </w:p>
        </w:tc>
        <w:tc>
          <w:tcPr>
            <w:tcW w:w="6489" w:type="dxa"/>
            <w:vAlign w:val="center"/>
          </w:tcPr>
          <w:p w14:paraId="61F0164B" w14:textId="6D0BCF5C" w:rsidR="00D91188" w:rsidRDefault="00224160" w:rsidP="00EF0BFA">
            <w:pPr>
              <w:pStyle w:val="StyleStyleBodyTextAfter0ptVerdana"/>
              <w:jc w:val="left"/>
            </w:pPr>
            <w:r>
              <w:t>Physical</w:t>
            </w:r>
          </w:p>
        </w:tc>
      </w:tr>
      <w:tr w:rsidR="00D91188" w14:paraId="4507EF0F" w14:textId="77777777" w:rsidTr="00EF0BFA">
        <w:tc>
          <w:tcPr>
            <w:tcW w:w="2300" w:type="dxa"/>
            <w:vAlign w:val="center"/>
          </w:tcPr>
          <w:p w14:paraId="1AF6053F" w14:textId="77777777" w:rsidR="00D91188" w:rsidRPr="00C97947" w:rsidRDefault="00D91188" w:rsidP="00EF0BFA">
            <w:pPr>
              <w:pStyle w:val="StyleStyleBodyTextAfter0ptVerdana"/>
              <w:jc w:val="left"/>
            </w:pPr>
            <w:r w:rsidRPr="00C97947">
              <w:t>Start date:</w:t>
            </w:r>
          </w:p>
        </w:tc>
        <w:tc>
          <w:tcPr>
            <w:tcW w:w="6489" w:type="dxa"/>
            <w:vAlign w:val="center"/>
          </w:tcPr>
          <w:p w14:paraId="6B340099" w14:textId="378552F7" w:rsidR="00D91188" w:rsidRDefault="00E80EB3" w:rsidP="00EF0BFA">
            <w:pPr>
              <w:pStyle w:val="StyleStyleBodyTextAfter0ptVerdana"/>
              <w:jc w:val="left"/>
            </w:pPr>
            <w:r>
              <w:t>17/</w:t>
            </w:r>
            <w:r w:rsidR="00AE755B">
              <w:t>0</w:t>
            </w:r>
            <w:r>
              <w:t>7</w:t>
            </w:r>
            <w:r w:rsidR="00AE755B">
              <w:t>/202</w:t>
            </w:r>
            <w:r>
              <w:t>3</w:t>
            </w:r>
          </w:p>
        </w:tc>
      </w:tr>
      <w:tr w:rsidR="00D91188" w14:paraId="01D63BFA" w14:textId="77777777" w:rsidTr="00EF0BFA">
        <w:tc>
          <w:tcPr>
            <w:tcW w:w="2300" w:type="dxa"/>
            <w:vAlign w:val="center"/>
          </w:tcPr>
          <w:p w14:paraId="5C6AE77E" w14:textId="77777777" w:rsidR="00D91188" w:rsidRPr="00C97947" w:rsidRDefault="00D91188" w:rsidP="00EF0BFA">
            <w:pPr>
              <w:pStyle w:val="StyleStyleBodyTextAfter0ptVerdana"/>
              <w:jc w:val="left"/>
            </w:pPr>
            <w:r w:rsidRPr="00C97947">
              <w:t>End date:</w:t>
            </w:r>
          </w:p>
        </w:tc>
        <w:tc>
          <w:tcPr>
            <w:tcW w:w="6489" w:type="dxa"/>
            <w:vAlign w:val="center"/>
          </w:tcPr>
          <w:p w14:paraId="0C3FACD6" w14:textId="33860F99" w:rsidR="00D91188" w:rsidRDefault="00E80EB3" w:rsidP="00EF0BFA">
            <w:pPr>
              <w:pStyle w:val="StyleStyleBodyTextAfter0ptVerdana"/>
              <w:jc w:val="left"/>
            </w:pPr>
            <w:r>
              <w:t>23</w:t>
            </w:r>
            <w:r w:rsidR="00AE755B">
              <w:t>/0</w:t>
            </w:r>
            <w:r>
              <w:t>7</w:t>
            </w:r>
            <w:r w:rsidR="00AE755B">
              <w:t>/202</w:t>
            </w:r>
            <w:r>
              <w:t>3</w:t>
            </w:r>
          </w:p>
        </w:tc>
      </w:tr>
    </w:tbl>
    <w:p w14:paraId="12C79C12" w14:textId="77777777" w:rsidR="00840199" w:rsidRDefault="00882437" w:rsidP="002F19BB">
      <w:pPr>
        <w:pStyle w:val="Titolo1"/>
      </w:pPr>
      <w:r>
        <w:t>Parties to the learning agreement</w:t>
      </w:r>
    </w:p>
    <w:p w14:paraId="0EBB2580" w14:textId="77777777" w:rsidR="00882437" w:rsidRDefault="00882437" w:rsidP="00882437">
      <w:pPr>
        <w:pStyle w:val="StyleStyleBodyTextAfter0ptVerdana"/>
        <w:spacing w:before="240" w:after="240"/>
        <w:rPr>
          <w:lang w:val="en-US"/>
        </w:rPr>
      </w:pPr>
      <w:r>
        <w:rPr>
          <w:lang w:val="en-US"/>
        </w:rPr>
        <w:t xml:space="preserve">The learning agreement is concluded between the participant in the learning mobility, the sending </w:t>
      </w:r>
      <w:proofErr w:type="spellStart"/>
      <w:r>
        <w:rPr>
          <w:lang w:val="en-US"/>
        </w:rPr>
        <w:t>organisation</w:t>
      </w:r>
      <w:proofErr w:type="spellEnd"/>
      <w:r>
        <w:rPr>
          <w:lang w:val="en-US"/>
        </w:rPr>
        <w:t xml:space="preserve"> and the hosting </w:t>
      </w:r>
      <w:proofErr w:type="spellStart"/>
      <w:r>
        <w:rPr>
          <w:lang w:val="en-US"/>
        </w:rPr>
        <w:t>organisation</w:t>
      </w:r>
      <w:proofErr w:type="spellEnd"/>
      <w:r>
        <w:rPr>
          <w:lang w:val="en-US"/>
        </w:rPr>
        <w:t>.</w:t>
      </w:r>
    </w:p>
    <w:p w14:paraId="3C9A6A81" w14:textId="6FC21ADE" w:rsidR="00882437" w:rsidRPr="00AE755B" w:rsidRDefault="00882437" w:rsidP="002F19BB">
      <w:pPr>
        <w:pStyle w:val="Titolo2"/>
      </w:pPr>
      <w:r w:rsidRPr="00AE755B">
        <w:t xml:space="preserve">Participant in the </w:t>
      </w:r>
      <w:r w:rsidR="00BB7125" w:rsidRPr="00AE755B">
        <w:t xml:space="preserve">STAFF </w:t>
      </w:r>
      <w:r w:rsidRPr="00AE755B">
        <w:t>learning mobility</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14:paraId="3DAC8A27" w14:textId="77777777" w:rsidTr="00B81DD8">
        <w:tc>
          <w:tcPr>
            <w:tcW w:w="2300" w:type="dxa"/>
            <w:vAlign w:val="center"/>
          </w:tcPr>
          <w:p w14:paraId="0AF4A9E3" w14:textId="77777777" w:rsidR="00840199" w:rsidRDefault="00A908D5" w:rsidP="00B81DD8">
            <w:pPr>
              <w:pStyle w:val="StyleStyleBodyTextAfter0ptVerdana"/>
              <w:jc w:val="left"/>
            </w:pPr>
            <w:r>
              <w:t>Full name</w:t>
            </w:r>
            <w:r w:rsidR="00840199">
              <w:t>:</w:t>
            </w:r>
          </w:p>
        </w:tc>
        <w:tc>
          <w:tcPr>
            <w:tcW w:w="6489" w:type="dxa"/>
            <w:vAlign w:val="center"/>
          </w:tcPr>
          <w:p w14:paraId="672626D4" w14:textId="30ADFEEF" w:rsidR="00840199" w:rsidRDefault="00840199" w:rsidP="00B81DD8">
            <w:pPr>
              <w:pStyle w:val="StyleStyleBodyTextAfter0ptVerdana"/>
              <w:jc w:val="left"/>
            </w:pPr>
          </w:p>
        </w:tc>
      </w:tr>
      <w:tr w:rsidR="007D1302" w:rsidRPr="00E80EB3" w14:paraId="45A5F329" w14:textId="77777777" w:rsidTr="00B81DD8">
        <w:tc>
          <w:tcPr>
            <w:tcW w:w="2300" w:type="dxa"/>
            <w:vAlign w:val="center"/>
          </w:tcPr>
          <w:p w14:paraId="1F3CCCAB" w14:textId="77777777" w:rsidR="007D1302" w:rsidRDefault="007D1302" w:rsidP="007D1302">
            <w:pPr>
              <w:pStyle w:val="StyleStyleBodyTextAfter0ptVerdana"/>
              <w:jc w:val="left"/>
            </w:pPr>
            <w:r>
              <w:t>Address:</w:t>
            </w:r>
          </w:p>
        </w:tc>
        <w:tc>
          <w:tcPr>
            <w:tcW w:w="6489" w:type="dxa"/>
            <w:vAlign w:val="center"/>
          </w:tcPr>
          <w:p w14:paraId="7A846F12" w14:textId="1E19DEFC" w:rsidR="007D1302" w:rsidRPr="00AE755B" w:rsidRDefault="007D1302" w:rsidP="007D1302">
            <w:pPr>
              <w:pStyle w:val="StyleStyleBodyTextAfter0ptVerdana"/>
              <w:jc w:val="left"/>
              <w:rPr>
                <w:lang w:val="it-IT"/>
              </w:rPr>
            </w:pPr>
          </w:p>
        </w:tc>
      </w:tr>
      <w:tr w:rsidR="007D1302" w14:paraId="46DA7FEA" w14:textId="77777777" w:rsidTr="002142DC">
        <w:tc>
          <w:tcPr>
            <w:tcW w:w="2300" w:type="dxa"/>
            <w:vAlign w:val="center"/>
          </w:tcPr>
          <w:p w14:paraId="0A6E3BD9" w14:textId="77777777" w:rsidR="007D1302" w:rsidRDefault="007D1302" w:rsidP="007D1302">
            <w:pPr>
              <w:pStyle w:val="StyleStyleBodyTextAfter0ptVerdana"/>
              <w:jc w:val="left"/>
            </w:pPr>
            <w:r>
              <w:t>Email:</w:t>
            </w:r>
          </w:p>
        </w:tc>
        <w:tc>
          <w:tcPr>
            <w:tcW w:w="6489" w:type="dxa"/>
            <w:vAlign w:val="center"/>
          </w:tcPr>
          <w:p w14:paraId="41FAA00A" w14:textId="618C19F3" w:rsidR="007D1302" w:rsidRDefault="007D1302" w:rsidP="007D1302">
            <w:pPr>
              <w:pStyle w:val="StyleStyleBodyTextAfter0ptVerdana"/>
              <w:jc w:val="left"/>
            </w:pPr>
          </w:p>
        </w:tc>
      </w:tr>
      <w:tr w:rsidR="007D1302" w14:paraId="4DB61467" w14:textId="77777777" w:rsidTr="00B81DD8">
        <w:tc>
          <w:tcPr>
            <w:tcW w:w="2300" w:type="dxa"/>
            <w:vAlign w:val="center"/>
          </w:tcPr>
          <w:p w14:paraId="476A1D82" w14:textId="77777777" w:rsidR="007D1302" w:rsidRDefault="007D1302" w:rsidP="007D1302">
            <w:pPr>
              <w:pStyle w:val="StyleStyleBodyTextAfter0ptVerdana"/>
              <w:jc w:val="left"/>
            </w:pPr>
            <w:r>
              <w:t>Phone number(s):</w:t>
            </w:r>
          </w:p>
        </w:tc>
        <w:tc>
          <w:tcPr>
            <w:tcW w:w="6489" w:type="dxa"/>
            <w:vAlign w:val="center"/>
          </w:tcPr>
          <w:p w14:paraId="4CFAD479" w14:textId="56CC6627" w:rsidR="007D1302" w:rsidRDefault="007D1302" w:rsidP="007D1302">
            <w:pPr>
              <w:pStyle w:val="StyleStyleBodyTextAfter0ptVerdana"/>
              <w:jc w:val="left"/>
            </w:pPr>
          </w:p>
        </w:tc>
      </w:tr>
    </w:tbl>
    <w:p w14:paraId="7AB0C258" w14:textId="77777777" w:rsidR="00BE6C6D" w:rsidRPr="00983145" w:rsidRDefault="00BE6C6D">
      <w:pPr>
        <w:rPr>
          <w:lang w:val="en-US"/>
        </w:rPr>
      </w:pPr>
    </w:p>
    <w:p w14:paraId="656C9093" w14:textId="61095326" w:rsidR="00882437" w:rsidRPr="00882437" w:rsidRDefault="00224160" w:rsidP="002F19BB">
      <w:pPr>
        <w:pStyle w:val="Titolo2"/>
      </w:pPr>
      <w:r>
        <w:t xml:space="preserve">Lead </w:t>
      </w:r>
      <w:r w:rsidR="00882437" w:rsidRPr="00882437">
        <w:t>Sending organisation</w:t>
      </w:r>
    </w:p>
    <w:tbl>
      <w:tblPr>
        <w:tblStyle w:val="Grigliatabella"/>
        <w:tblW w:w="8789" w:type="dxa"/>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2626AD" w:rsidRPr="00E80EB3" w14:paraId="6A0B1AC6" w14:textId="77777777" w:rsidTr="00FB6F09">
        <w:tc>
          <w:tcPr>
            <w:tcW w:w="2300" w:type="dxa"/>
            <w:vAlign w:val="center"/>
          </w:tcPr>
          <w:p w14:paraId="10F33AAF" w14:textId="77777777" w:rsidR="002626AD" w:rsidRDefault="002626AD" w:rsidP="002626AD">
            <w:pPr>
              <w:pStyle w:val="StyleStyleBodyTextAfter0ptVerdana"/>
              <w:jc w:val="left"/>
            </w:pPr>
            <w:r>
              <w:t>Organisation name:</w:t>
            </w:r>
          </w:p>
        </w:tc>
        <w:tc>
          <w:tcPr>
            <w:tcW w:w="6489" w:type="dxa"/>
          </w:tcPr>
          <w:p w14:paraId="64565518" w14:textId="1EAD5FC7" w:rsidR="002626AD" w:rsidRPr="00224160" w:rsidRDefault="002626AD" w:rsidP="002626AD">
            <w:pPr>
              <w:pStyle w:val="StyleStyleBodyTextAfter0ptVerdana"/>
              <w:jc w:val="left"/>
              <w:rPr>
                <w:lang w:val="it-IT"/>
              </w:rPr>
            </w:pPr>
            <w:r w:rsidRPr="002626AD">
              <w:rPr>
                <w:lang w:val="it-IT"/>
              </w:rPr>
              <w:t>Istituto Professionale di Stato per l’Enogastronomia, l’Ospitalità Alberghiera ed i Servizi Commerciali di Spoleto “Giancarlo De Carolis”</w:t>
            </w:r>
          </w:p>
        </w:tc>
      </w:tr>
      <w:tr w:rsidR="002626AD" w:rsidRPr="00E80EB3" w14:paraId="7F23019C" w14:textId="77777777" w:rsidTr="00FB6F09">
        <w:tc>
          <w:tcPr>
            <w:tcW w:w="2300" w:type="dxa"/>
            <w:vAlign w:val="center"/>
          </w:tcPr>
          <w:p w14:paraId="470F1B5C" w14:textId="77777777" w:rsidR="002626AD" w:rsidRDefault="002626AD" w:rsidP="002626AD">
            <w:pPr>
              <w:pStyle w:val="StyleStyleBodyTextAfter0ptVerdana"/>
              <w:jc w:val="left"/>
            </w:pPr>
            <w:r>
              <w:t>Address:</w:t>
            </w:r>
          </w:p>
        </w:tc>
        <w:tc>
          <w:tcPr>
            <w:tcW w:w="6489" w:type="dxa"/>
          </w:tcPr>
          <w:p w14:paraId="55A1CC4B" w14:textId="3F864046" w:rsidR="002626AD" w:rsidRPr="002626AD" w:rsidRDefault="002626AD" w:rsidP="002626AD">
            <w:pPr>
              <w:pStyle w:val="StyleStyleBodyTextAfter0ptVerdana"/>
              <w:jc w:val="left"/>
              <w:rPr>
                <w:lang w:val="it-IT"/>
              </w:rPr>
            </w:pPr>
            <w:r w:rsidRPr="002626AD">
              <w:rPr>
                <w:lang w:val="it-IT"/>
              </w:rPr>
              <w:t xml:space="preserve">Via S. Paolo, 1 – 06049 Spoleto (PG) </w:t>
            </w:r>
            <w:proofErr w:type="spellStart"/>
            <w:r w:rsidRPr="002626AD">
              <w:rPr>
                <w:lang w:val="it-IT"/>
              </w:rPr>
              <w:t>Italy</w:t>
            </w:r>
            <w:proofErr w:type="spellEnd"/>
          </w:p>
        </w:tc>
      </w:tr>
    </w:tbl>
    <w:p w14:paraId="00465258" w14:textId="77777777" w:rsidR="00224160" w:rsidRPr="00E80EB3" w:rsidRDefault="00224160" w:rsidP="00224160">
      <w:pPr>
        <w:pStyle w:val="Corpotesto"/>
        <w:rPr>
          <w:lang w:val="it-IT"/>
        </w:rPr>
      </w:pPr>
    </w:p>
    <w:p w14:paraId="7D01CAC2" w14:textId="5425B47D" w:rsidR="00882437" w:rsidRPr="00224160" w:rsidRDefault="00224160" w:rsidP="002F19BB">
      <w:pPr>
        <w:pStyle w:val="Titolo2"/>
        <w:rPr>
          <w:lang w:val="it-IT"/>
        </w:rPr>
      </w:pPr>
      <w:r w:rsidRPr="00224160">
        <w:rPr>
          <w:lang w:val="it-IT"/>
        </w:rPr>
        <w:t xml:space="preserve">VET </w:t>
      </w:r>
      <w:r w:rsidR="00882437" w:rsidRPr="00224160">
        <w:rPr>
          <w:lang w:val="it-IT"/>
        </w:rPr>
        <w:t xml:space="preserve">Hosting </w:t>
      </w:r>
      <w:proofErr w:type="spellStart"/>
      <w:r w:rsidR="00882437" w:rsidRPr="00224160">
        <w:rPr>
          <w:lang w:val="it-IT"/>
        </w:rPr>
        <w:t>organisation</w:t>
      </w:r>
      <w:proofErr w:type="spellEnd"/>
      <w:r w:rsidRPr="00224160">
        <w:rPr>
          <w:lang w:val="it-IT"/>
        </w:rPr>
        <w:t xml:space="preserve"> </w:t>
      </w:r>
      <w:r w:rsidRPr="007C3598">
        <w:rPr>
          <w:b w:val="0"/>
          <w:bCs w:val="0"/>
          <w:color w:val="FF0000"/>
          <w:lang w:val="it-IT"/>
        </w:rPr>
        <w:t>(</w:t>
      </w:r>
      <w:r w:rsidRPr="006F0782">
        <w:rPr>
          <w:b w:val="0"/>
          <w:bCs w:val="0"/>
          <w:color w:val="FF0000"/>
          <w:lang w:val="it-IT"/>
        </w:rPr>
        <w:t>dat</w:t>
      </w:r>
      <w:r>
        <w:rPr>
          <w:b w:val="0"/>
          <w:bCs w:val="0"/>
          <w:color w:val="FF0000"/>
          <w:lang w:val="it-IT"/>
        </w:rPr>
        <w:t>i dell’agenzia straniera che organizza</w:t>
      </w:r>
      <w:r w:rsidR="00BB7125">
        <w:rPr>
          <w:b w:val="0"/>
          <w:bCs w:val="0"/>
          <w:color w:val="FF0000"/>
          <w:lang w:val="it-IT"/>
        </w:rPr>
        <w:t xml:space="preserve"> l’attività di formazione</w:t>
      </w:r>
      <w:r w:rsidRPr="006F0782">
        <w:rPr>
          <w:b w:val="0"/>
          <w:bCs w:val="0"/>
          <w:color w:val="FF0000"/>
          <w:lang w:val="it-IT"/>
        </w:rPr>
        <w:t>)</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14:paraId="48BC1D9D" w14:textId="77777777" w:rsidTr="00B81DD8">
        <w:tc>
          <w:tcPr>
            <w:tcW w:w="2300" w:type="dxa"/>
            <w:vAlign w:val="center"/>
          </w:tcPr>
          <w:p w14:paraId="48CC75E1" w14:textId="77777777"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14:paraId="66D306E3" w14:textId="226ADF11" w:rsidR="00882437" w:rsidRDefault="00E80EB3" w:rsidP="00B81DD8">
            <w:pPr>
              <w:pStyle w:val="StyleStyleBodyTextAfter0ptVerdana"/>
              <w:jc w:val="left"/>
            </w:pPr>
            <w:r>
              <w:t>RIVENSCO</w:t>
            </w:r>
          </w:p>
        </w:tc>
      </w:tr>
      <w:tr w:rsidR="007D1302" w:rsidRPr="00E80EB3" w14:paraId="719CC7F6" w14:textId="77777777" w:rsidTr="00B81DD8">
        <w:tc>
          <w:tcPr>
            <w:tcW w:w="2300" w:type="dxa"/>
            <w:vAlign w:val="center"/>
          </w:tcPr>
          <w:p w14:paraId="73C8E021" w14:textId="77777777" w:rsidR="007D1302" w:rsidRDefault="007D1302" w:rsidP="007D1302">
            <w:pPr>
              <w:pStyle w:val="StyleStyleBodyTextAfter0ptVerdana"/>
              <w:jc w:val="left"/>
            </w:pPr>
            <w:r>
              <w:t>Address:</w:t>
            </w:r>
          </w:p>
        </w:tc>
        <w:tc>
          <w:tcPr>
            <w:tcW w:w="6489" w:type="dxa"/>
            <w:vAlign w:val="center"/>
          </w:tcPr>
          <w:p w14:paraId="7C4B58DB" w14:textId="65400FCD" w:rsidR="007D1302" w:rsidRPr="004904D2" w:rsidRDefault="007D1302" w:rsidP="004904D2">
            <w:pPr>
              <w:pStyle w:val="StyleStyleBodyTextAfter0ptVerdana"/>
              <w:jc w:val="left"/>
              <w:rPr>
                <w:lang w:val="fr-FR"/>
              </w:rPr>
            </w:pPr>
          </w:p>
        </w:tc>
      </w:tr>
    </w:tbl>
    <w:p w14:paraId="23069A08" w14:textId="31D5F5EB" w:rsidR="00F27257" w:rsidRPr="00224160" w:rsidRDefault="00EA5C3D" w:rsidP="00F27257">
      <w:pPr>
        <w:pStyle w:val="Titolo1"/>
      </w:pPr>
      <w:r>
        <w:lastRenderedPageBreak/>
        <w:t xml:space="preserve">Learning </w:t>
      </w:r>
      <w:r w:rsidR="008F487D">
        <w:t>context</w:t>
      </w:r>
    </w:p>
    <w:p w14:paraId="73CB5D73" w14:textId="2BCF0713" w:rsidR="008F487D" w:rsidRDefault="001313CB" w:rsidP="008F487D">
      <w:pPr>
        <w:pStyle w:val="StyleStyleBodyTextAfter0ptVerdana"/>
        <w:spacing w:before="240" w:after="240"/>
      </w:pPr>
      <w:r>
        <w:rPr>
          <w:highlight w:val="lightGray"/>
        </w:rPr>
        <w:t>F</w:t>
      </w:r>
      <w:r w:rsidR="008F487D" w:rsidRPr="00F27257">
        <w:rPr>
          <w:highlight w:val="lightGray"/>
        </w:rPr>
        <w:t xml:space="preserve">or </w:t>
      </w:r>
      <w:r w:rsidR="008F487D" w:rsidRPr="001313CB">
        <w:rPr>
          <w:b/>
          <w:bCs/>
          <w:highlight w:val="lightGray"/>
        </w:rPr>
        <w:t>staff</w:t>
      </w:r>
      <w:r w:rsidR="008F487D" w:rsidRPr="00F27257">
        <w:rPr>
          <w:highlight w:val="lightGray"/>
        </w:rPr>
        <w:t xml:space="preserve"> in</w:t>
      </w:r>
      <w:r w:rsidR="008F487D">
        <w:rPr>
          <w:highlight w:val="lightGray"/>
        </w:rPr>
        <w:t xml:space="preserve"> </w:t>
      </w:r>
      <w:r w:rsidRPr="00F27257">
        <w:rPr>
          <w:highlight w:val="lightGray"/>
        </w:rPr>
        <w:t>in vocational education and training</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14:paraId="6181974F" w14:textId="77777777" w:rsidTr="00601011">
        <w:tc>
          <w:tcPr>
            <w:tcW w:w="8789" w:type="dxa"/>
            <w:gridSpan w:val="2"/>
            <w:vAlign w:val="center"/>
          </w:tcPr>
          <w:p w14:paraId="5BCCF937" w14:textId="4D6C8FD2" w:rsidR="008F487D" w:rsidRDefault="008F487D" w:rsidP="008F487D">
            <w:pPr>
              <w:pStyle w:val="StyleStyleBodyTextAfter0ptVerdana"/>
              <w:jc w:val="left"/>
            </w:pPr>
            <w:r>
              <w:t>At the sending organisation, the participant is currently working in the following capacity:</w:t>
            </w:r>
            <w:r w:rsidR="00224160">
              <w:t xml:space="preserve"> </w:t>
            </w:r>
          </w:p>
        </w:tc>
      </w:tr>
      <w:tr w:rsidR="008F487D" w14:paraId="2A8AE817" w14:textId="77777777" w:rsidTr="00601011">
        <w:tc>
          <w:tcPr>
            <w:tcW w:w="2835" w:type="dxa"/>
            <w:vAlign w:val="center"/>
          </w:tcPr>
          <w:p w14:paraId="439693DB" w14:textId="77777777" w:rsidR="008F487D" w:rsidRDefault="008F487D" w:rsidP="00601011">
            <w:pPr>
              <w:pStyle w:val="StyleStyleBodyTextAfter0ptVerdana"/>
              <w:jc w:val="left"/>
            </w:pPr>
            <w:r>
              <w:t>Job title:</w:t>
            </w:r>
          </w:p>
        </w:tc>
        <w:tc>
          <w:tcPr>
            <w:tcW w:w="5954" w:type="dxa"/>
            <w:vAlign w:val="center"/>
          </w:tcPr>
          <w:p w14:paraId="02B31074" w14:textId="4C3342B3" w:rsidR="008F487D" w:rsidRDefault="004904D2" w:rsidP="008F487D">
            <w:pPr>
              <w:pStyle w:val="StyleStyleBodyTextAfter0ptVerdana"/>
              <w:jc w:val="left"/>
            </w:pPr>
            <w:r>
              <w:t xml:space="preserve">DSGA </w:t>
            </w:r>
            <w:proofErr w:type="gramStart"/>
            <w:r>
              <w:t xml:space="preserve">- </w:t>
            </w:r>
            <w:r w:rsidR="007961E5" w:rsidRPr="007961E5">
              <w:t xml:space="preserve"> Director</w:t>
            </w:r>
            <w:proofErr w:type="gramEnd"/>
            <w:r w:rsidR="007961E5" w:rsidRPr="007961E5">
              <w:t xml:space="preserve"> of General and Administrative Services</w:t>
            </w:r>
          </w:p>
        </w:tc>
      </w:tr>
      <w:tr w:rsidR="008F487D" w14:paraId="47C9F6AD" w14:textId="77777777" w:rsidTr="00601011">
        <w:tc>
          <w:tcPr>
            <w:tcW w:w="2835" w:type="dxa"/>
            <w:vAlign w:val="center"/>
          </w:tcPr>
          <w:p w14:paraId="2DF68BCE" w14:textId="77777777" w:rsidR="008F487D" w:rsidRDefault="008F487D" w:rsidP="00601011">
            <w:pPr>
              <w:pStyle w:val="StyleStyleBodyTextAfter0ptVerdana"/>
              <w:jc w:val="left"/>
            </w:pPr>
            <w:r>
              <w:t>Main tasks:</w:t>
            </w:r>
          </w:p>
        </w:tc>
        <w:tc>
          <w:tcPr>
            <w:tcW w:w="5954" w:type="dxa"/>
            <w:vAlign w:val="center"/>
          </w:tcPr>
          <w:p w14:paraId="665E3952" w14:textId="5DD19C78" w:rsidR="008F487D" w:rsidRDefault="007961E5" w:rsidP="008F487D">
            <w:pPr>
              <w:pStyle w:val="StyleStyleBodyTextAfter0ptVerdana"/>
              <w:jc w:val="left"/>
            </w:pPr>
            <w:r w:rsidRPr="007961E5">
              <w:t>It supervises, with operational autonomy, the general administrative-accounting services and takes care of their organisation by carrying out functions of coordination, promotion of activities and verification of the results achieved</w:t>
            </w:r>
            <w:r w:rsidR="000E1E25">
              <w:t>; p</w:t>
            </w:r>
            <w:r w:rsidR="000E1E25" w:rsidRPr="000E1E25">
              <w:t>reparation and formalisation of administrative and accounting acts</w:t>
            </w:r>
          </w:p>
        </w:tc>
      </w:tr>
    </w:tbl>
    <w:p w14:paraId="2A09164D" w14:textId="77777777" w:rsidR="008F487D" w:rsidRDefault="008F487D" w:rsidP="002F19BB">
      <w:pPr>
        <w:pStyle w:val="Titolo1"/>
      </w:pPr>
      <w:r>
        <w:t>Learning outcomes</w:t>
      </w:r>
    </w:p>
    <w:p w14:paraId="39A95E71" w14:textId="3F7896B8" w:rsidR="008F487D" w:rsidRDefault="008F487D" w:rsidP="008F487D">
      <w:pPr>
        <w:pStyle w:val="StyleStyleBodyTextAfter0ptVerdana"/>
        <w:spacing w:before="240" w:after="240"/>
        <w:rPr>
          <w:lang w:val="en-US"/>
        </w:rPr>
      </w:pPr>
      <w:r>
        <w:rPr>
          <w:lang w:val="en-US"/>
        </w:rPr>
        <w:t>The parties have agreed that the following learning outcomes should be achieved during the</w:t>
      </w:r>
      <w:r w:rsidR="00601011">
        <w:rPr>
          <w:lang w:val="en-US"/>
        </w:rPr>
        <w:t xml:space="preserve"> learning mobility:</w:t>
      </w:r>
    </w:p>
    <w:p w14:paraId="7CC36101" w14:textId="21C8838C" w:rsidR="00B92734" w:rsidRDefault="00B92734" w:rsidP="004E66DA">
      <w:pPr>
        <w:pStyle w:val="StyleStyleBodyTextAfter0ptVerdana"/>
      </w:pPr>
      <w:r>
        <w:t>VETs will recognize L.O.s:</w:t>
      </w:r>
    </w:p>
    <w:p w14:paraId="586124AA" w14:textId="77777777" w:rsidR="00B92734" w:rsidRDefault="00B92734" w:rsidP="004E66DA">
      <w:pPr>
        <w:pStyle w:val="StyleStyleBodyTextAfter0ptVerdana"/>
        <w:rPr>
          <w:lang w:val="en-US"/>
        </w:rPr>
      </w:pPr>
    </w:p>
    <w:p w14:paraId="077951C6" w14:textId="4B7CE0CF" w:rsidR="004E66DA" w:rsidRPr="00B92734" w:rsidRDefault="00B92734" w:rsidP="004E66DA">
      <w:pPr>
        <w:pStyle w:val="StyleStyleBodyTextAfter0ptVerdana"/>
        <w:rPr>
          <w:lang w:val="en-US"/>
        </w:rPr>
      </w:pPr>
      <w:r>
        <w:rPr>
          <w:lang w:val="en-US"/>
        </w:rPr>
        <w:t xml:space="preserve">- </w:t>
      </w:r>
      <w:r w:rsidR="004E66DA" w:rsidRPr="00B92734">
        <w:rPr>
          <w:lang w:val="en-US"/>
        </w:rPr>
        <w:t xml:space="preserve">To join an international network of Higher Education Institutes in the </w:t>
      </w:r>
      <w:r w:rsidR="006579EC" w:rsidRPr="00B92734">
        <w:rPr>
          <w:lang w:val="en-US"/>
        </w:rPr>
        <w:t>VET</w:t>
      </w:r>
      <w:r w:rsidR="00FB2170" w:rsidRPr="00B92734">
        <w:rPr>
          <w:lang w:val="en-US"/>
        </w:rPr>
        <w:t>H</w:t>
      </w:r>
      <w:r w:rsidR="004E66DA" w:rsidRPr="00B92734">
        <w:rPr>
          <w:lang w:val="en-US"/>
        </w:rPr>
        <w:t xml:space="preserve"> sector, improving the quality of training, sharing good practices, exchanging teachers/trainers/executives</w:t>
      </w:r>
      <w:r>
        <w:rPr>
          <w:lang w:val="en-US"/>
        </w:rPr>
        <w:t>;</w:t>
      </w:r>
    </w:p>
    <w:p w14:paraId="103ADFAC" w14:textId="38A76A50" w:rsidR="004E66DA" w:rsidRDefault="00B92734" w:rsidP="004E66DA">
      <w:pPr>
        <w:pStyle w:val="StyleStyleBodyTextAfter0ptVerdana"/>
        <w:rPr>
          <w:lang w:val="en-US"/>
        </w:rPr>
      </w:pPr>
      <w:r>
        <w:rPr>
          <w:lang w:val="en-US"/>
        </w:rPr>
        <w:t>-</w:t>
      </w:r>
      <w:r w:rsidR="004E66DA" w:rsidRPr="00B92734">
        <w:rPr>
          <w:lang w:val="en-US"/>
        </w:rPr>
        <w:t>To support the continuous professional development of teachers/educators by qualifying and improving their educational, pedagogical, methodological, linguistic and digital skills abroad.</w:t>
      </w:r>
    </w:p>
    <w:p w14:paraId="3198E00E" w14:textId="77777777" w:rsidR="00EB1DB0" w:rsidRDefault="00EB1DB0" w:rsidP="008F487D">
      <w:pPr>
        <w:pStyle w:val="StyleStyleBodyTextAfter0ptVerdana"/>
        <w:spacing w:before="240" w:after="240"/>
        <w:rPr>
          <w:lang w:val="en-US"/>
        </w:rPr>
      </w:pPr>
      <w:r w:rsidRPr="00EB1DB0">
        <w:rPr>
          <w:highlight w:val="lightGray"/>
          <w:lang w:val="en-US"/>
        </w:rPr>
        <w:t>[Add or remove outcomes as needed</w:t>
      </w:r>
      <w:r w:rsidR="00704B43">
        <w:rPr>
          <w:highlight w:val="lightGray"/>
          <w:lang w:val="en-US"/>
        </w:rPr>
        <w:t xml:space="preserve"> for each participant</w:t>
      </w:r>
      <w:r w:rsidRPr="00EB1DB0">
        <w:rPr>
          <w:highlight w:val="lightGray"/>
          <w:lang w:val="en-US"/>
        </w:rPr>
        <w:t>]</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206"/>
        <w:gridCol w:w="6583"/>
      </w:tblGrid>
      <w:tr w:rsidR="00EB1DB0" w:rsidRPr="00601011" w14:paraId="14EC8B8B" w14:textId="77777777" w:rsidTr="00601011">
        <w:tc>
          <w:tcPr>
            <w:tcW w:w="8789" w:type="dxa"/>
            <w:gridSpan w:val="2"/>
            <w:vAlign w:val="center"/>
          </w:tcPr>
          <w:p w14:paraId="50D84C1B" w14:textId="1AC3C756" w:rsidR="00EB1DB0" w:rsidRPr="00601011" w:rsidRDefault="00EB1DB0" w:rsidP="00601011">
            <w:pPr>
              <w:pStyle w:val="StyleStyleBodyTextAfter0ptVerdana"/>
              <w:jc w:val="left"/>
              <w:rPr>
                <w:b/>
              </w:rPr>
            </w:pPr>
            <w:r w:rsidRPr="00601011">
              <w:rPr>
                <w:b/>
              </w:rPr>
              <w:t xml:space="preserve">Outcome 1: </w:t>
            </w:r>
            <w:r w:rsidR="000B57E5">
              <w:t xml:space="preserve"> </w:t>
            </w:r>
            <w:r w:rsidR="000B57E5" w:rsidRPr="000B57E5">
              <w:rPr>
                <w:b/>
                <w:bCs/>
              </w:rPr>
              <w:t>To develo</w:t>
            </w:r>
            <w:r w:rsidR="000B57E5">
              <w:rPr>
                <w:b/>
                <w:bCs/>
              </w:rPr>
              <w:t>p</w:t>
            </w:r>
            <w:r w:rsidR="000B57E5" w:rsidRPr="000B57E5">
              <w:rPr>
                <w:b/>
                <w:bCs/>
              </w:rPr>
              <w:t xml:space="preserve"> specific skills</w:t>
            </w:r>
            <w:r w:rsidR="000B57E5">
              <w:rPr>
                <w:b/>
                <w:bCs/>
              </w:rPr>
              <w:t xml:space="preserve"> and methodologies</w:t>
            </w:r>
          </w:p>
        </w:tc>
      </w:tr>
      <w:tr w:rsidR="00EB1DB0" w:rsidRPr="000E1E25" w14:paraId="5B40CE9B" w14:textId="77777777" w:rsidTr="00504379">
        <w:tc>
          <w:tcPr>
            <w:tcW w:w="2206" w:type="dxa"/>
            <w:vAlign w:val="center"/>
          </w:tcPr>
          <w:p w14:paraId="51B1FDE8" w14:textId="77777777" w:rsidR="00EB1DB0" w:rsidRDefault="00EB1DB0" w:rsidP="00601011">
            <w:pPr>
              <w:pStyle w:val="StyleStyleBodyTextAfter0ptVerdana"/>
              <w:jc w:val="left"/>
            </w:pPr>
            <w:r>
              <w:t>Relevant subject, skill or competence:</w:t>
            </w:r>
          </w:p>
        </w:tc>
        <w:tc>
          <w:tcPr>
            <w:tcW w:w="6583" w:type="dxa"/>
            <w:vAlign w:val="center"/>
          </w:tcPr>
          <w:p w14:paraId="34667FC7" w14:textId="0F58D6CC" w:rsidR="00672C40" w:rsidRPr="000E1E25" w:rsidRDefault="000E1E25" w:rsidP="00FA7294">
            <w:pPr>
              <w:pStyle w:val="StyleStyleBodyTextAfter0ptVerdana"/>
              <w:jc w:val="left"/>
            </w:pPr>
            <w:r>
              <w:t>PTOF / PAI / STAFF / SCHOOL COUNCIL</w:t>
            </w:r>
          </w:p>
        </w:tc>
      </w:tr>
      <w:tr w:rsidR="00EB1DB0" w:rsidRPr="00504379" w14:paraId="7A33A5D7" w14:textId="77777777" w:rsidTr="00F96BC6">
        <w:tc>
          <w:tcPr>
            <w:tcW w:w="2206" w:type="dxa"/>
            <w:vAlign w:val="center"/>
          </w:tcPr>
          <w:p w14:paraId="6042FDED" w14:textId="77777777" w:rsidR="00EB1DB0" w:rsidRDefault="00EB1DB0" w:rsidP="00601011">
            <w:pPr>
              <w:pStyle w:val="StyleStyleBodyTextAfter0ptVerdana"/>
              <w:jc w:val="left"/>
            </w:pPr>
            <w:r>
              <w:t>Description:</w:t>
            </w:r>
          </w:p>
        </w:tc>
        <w:tc>
          <w:tcPr>
            <w:tcW w:w="6583" w:type="dxa"/>
            <w:vAlign w:val="center"/>
          </w:tcPr>
          <w:p w14:paraId="1D2F1136" w14:textId="77777777" w:rsidR="00EB1DB0" w:rsidRDefault="00EB1DB0" w:rsidP="00F631BA">
            <w:pPr>
              <w:pStyle w:val="StyleStyleBodyTextAfter0ptVerdana"/>
              <w:jc w:val="left"/>
            </w:pPr>
            <w:r w:rsidRPr="00EB1DB0">
              <w:rPr>
                <w:highlight w:val="lightGray"/>
              </w:rPr>
              <w:t>[</w:t>
            </w:r>
            <w:r w:rsidR="00F631BA">
              <w:rPr>
                <w:highlight w:val="lightGray"/>
              </w:rPr>
              <w:t>P</w:t>
            </w:r>
            <w:r w:rsidRPr="00EB1DB0">
              <w:rPr>
                <w:highlight w:val="lightGray"/>
              </w:rPr>
              <w:t>rovide a short and clear description of the expected learning outcome in form of statements about what the participant</w:t>
            </w:r>
            <w:r>
              <w:rPr>
                <w:highlight w:val="lightGray"/>
              </w:rPr>
              <w:t xml:space="preserve"> should know, understand and/or</w:t>
            </w:r>
            <w:r w:rsidRPr="00EB1DB0">
              <w:rPr>
                <w:highlight w:val="lightGray"/>
              </w:rPr>
              <w:t xml:space="preserve"> be able to do following the completion of their mobility]</w:t>
            </w:r>
          </w:p>
          <w:p w14:paraId="08193996" w14:textId="7EA68213" w:rsidR="00672C40" w:rsidRDefault="00672C40" w:rsidP="00F96BC6">
            <w:pPr>
              <w:pStyle w:val="StyleStyleBodyTextAfter0ptVerdana"/>
              <w:jc w:val="left"/>
            </w:pPr>
          </w:p>
          <w:p w14:paraId="64EF1B94" w14:textId="4E675EA3" w:rsidR="00504379" w:rsidRPr="00504379" w:rsidRDefault="00504379" w:rsidP="00F96BC6">
            <w:pPr>
              <w:pStyle w:val="StyleStyleBodyTextAfter0ptVerdana"/>
              <w:jc w:val="left"/>
            </w:pPr>
            <w:r w:rsidRPr="00504379">
              <w:t>-</w:t>
            </w:r>
            <w:r w:rsidR="000B57E5" w:rsidRPr="000B57E5">
              <w:t xml:space="preserve"> development of specific language skills</w:t>
            </w:r>
          </w:p>
          <w:p w14:paraId="5E715078" w14:textId="2EF30EB3" w:rsidR="00504379" w:rsidRPr="00504379" w:rsidRDefault="00504379" w:rsidP="00F96BC6">
            <w:pPr>
              <w:pStyle w:val="StyleStyleBodyTextAfter0ptVerdana"/>
              <w:jc w:val="left"/>
            </w:pPr>
            <w:r w:rsidRPr="00504379">
              <w:t>-</w:t>
            </w:r>
            <w:r w:rsidR="004E52E0">
              <w:t xml:space="preserve"> l</w:t>
            </w:r>
            <w:r w:rsidRPr="00504379">
              <w:t>earning foreign language teaching methodologies</w:t>
            </w:r>
            <w:r>
              <w:t>;</w:t>
            </w:r>
          </w:p>
          <w:p w14:paraId="05146357" w14:textId="3D87A831" w:rsidR="00397B00" w:rsidRPr="00504379" w:rsidRDefault="004E52E0" w:rsidP="004E52E0">
            <w:pPr>
              <w:pStyle w:val="StyleStyleBodyTextAfter0ptVerdana"/>
              <w:ind w:left="-60"/>
              <w:jc w:val="left"/>
            </w:pPr>
            <w:r>
              <w:t>-</w:t>
            </w:r>
          </w:p>
        </w:tc>
      </w:tr>
    </w:tbl>
    <w:p w14:paraId="2A6E33E0" w14:textId="77777777" w:rsidR="00EB1DB0" w:rsidRPr="00504379" w:rsidRDefault="00EB1DB0"/>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01011" w14:paraId="148BA17D" w14:textId="77777777" w:rsidTr="00601011">
        <w:tc>
          <w:tcPr>
            <w:tcW w:w="8789" w:type="dxa"/>
            <w:gridSpan w:val="2"/>
            <w:vAlign w:val="center"/>
          </w:tcPr>
          <w:p w14:paraId="60C8DB22" w14:textId="45E31E5B" w:rsidR="00EB1DB0" w:rsidRPr="00601011" w:rsidRDefault="00EB1DB0" w:rsidP="00601011">
            <w:pPr>
              <w:pStyle w:val="StyleStyleBodyTextAfter0ptVerdana"/>
              <w:jc w:val="left"/>
              <w:rPr>
                <w:b/>
              </w:rPr>
            </w:pPr>
            <w:bookmarkStart w:id="0" w:name="_Hlk102730760"/>
            <w:r w:rsidRPr="004E52E0">
              <w:rPr>
                <w:b/>
              </w:rPr>
              <w:t xml:space="preserve">Outcome 2: </w:t>
            </w:r>
            <w:r w:rsidR="004E52E0">
              <w:rPr>
                <w:b/>
              </w:rPr>
              <w:t>To develop and plan didactic contents</w:t>
            </w:r>
          </w:p>
        </w:tc>
      </w:tr>
      <w:tr w:rsidR="00EB1DB0" w14:paraId="0EB310F4" w14:textId="77777777" w:rsidTr="00601011">
        <w:tc>
          <w:tcPr>
            <w:tcW w:w="2268" w:type="dxa"/>
            <w:vAlign w:val="center"/>
          </w:tcPr>
          <w:p w14:paraId="4BBEEEBC" w14:textId="77777777" w:rsidR="00EB1DB0" w:rsidRDefault="00EB1DB0" w:rsidP="00601011">
            <w:pPr>
              <w:pStyle w:val="StyleStyleBodyTextAfter0ptVerdana"/>
              <w:jc w:val="left"/>
            </w:pPr>
            <w:r>
              <w:t>Relevant subject, skill or competence:</w:t>
            </w:r>
          </w:p>
        </w:tc>
        <w:tc>
          <w:tcPr>
            <w:tcW w:w="6521" w:type="dxa"/>
            <w:vAlign w:val="center"/>
          </w:tcPr>
          <w:p w14:paraId="76D97038" w14:textId="728FD82C" w:rsidR="00EB1DB0" w:rsidRDefault="000E1E25" w:rsidP="00601011">
            <w:pPr>
              <w:pStyle w:val="StyleStyleBodyTextAfter0ptVerdana"/>
              <w:jc w:val="left"/>
            </w:pPr>
            <w:r>
              <w:t>PTOF / PAI / STAFF / SCHOOL COUNCIL</w:t>
            </w:r>
          </w:p>
        </w:tc>
      </w:tr>
      <w:tr w:rsidR="00EB1DB0" w14:paraId="5715627E" w14:textId="77777777" w:rsidTr="00601011">
        <w:tc>
          <w:tcPr>
            <w:tcW w:w="2268" w:type="dxa"/>
            <w:vAlign w:val="center"/>
          </w:tcPr>
          <w:p w14:paraId="069E16D1" w14:textId="77777777" w:rsidR="00EB1DB0" w:rsidRDefault="00EB1DB0" w:rsidP="00601011">
            <w:pPr>
              <w:pStyle w:val="StyleStyleBodyTextAfter0ptVerdana"/>
              <w:jc w:val="left"/>
            </w:pPr>
            <w:r>
              <w:t>Description:</w:t>
            </w:r>
          </w:p>
        </w:tc>
        <w:tc>
          <w:tcPr>
            <w:tcW w:w="6521" w:type="dxa"/>
            <w:vAlign w:val="center"/>
          </w:tcPr>
          <w:p w14:paraId="43FB9B92" w14:textId="1803853B" w:rsidR="000B57E5" w:rsidRPr="004E52E0" w:rsidRDefault="004E52E0" w:rsidP="000B57E5">
            <w:pPr>
              <w:pStyle w:val="StyleStyleBodyTextAfter0ptVerdana"/>
              <w:jc w:val="left"/>
            </w:pPr>
            <w:r w:rsidRPr="004E52E0">
              <w:t>- knowing how to develop teaching content on the basis of course learning</w:t>
            </w:r>
          </w:p>
          <w:p w14:paraId="3B8CDC82" w14:textId="77777777" w:rsidR="00EB1DB0" w:rsidRDefault="000B57E5" w:rsidP="000B57E5">
            <w:pPr>
              <w:pStyle w:val="StyleStyleBodyTextAfter0ptVerdana"/>
              <w:jc w:val="left"/>
            </w:pPr>
            <w:r>
              <w:t>-</w:t>
            </w:r>
            <w:r w:rsidR="004E52E0">
              <w:t xml:space="preserve"> </w:t>
            </w:r>
            <w:r>
              <w:t>PTOF planning</w:t>
            </w:r>
          </w:p>
          <w:p w14:paraId="79DE0FE9" w14:textId="25F4311C" w:rsidR="004E52E0" w:rsidRDefault="004E52E0" w:rsidP="000B57E5">
            <w:pPr>
              <w:pStyle w:val="StyleStyleBodyTextAfter0ptVerdana"/>
              <w:jc w:val="left"/>
            </w:pPr>
            <w:r>
              <w:t>-</w:t>
            </w:r>
          </w:p>
        </w:tc>
      </w:tr>
      <w:bookmarkEnd w:id="0"/>
    </w:tbl>
    <w:p w14:paraId="6A70578F" w14:textId="77777777" w:rsidR="00EB1DB0" w:rsidRDefault="00EB1DB0" w:rsidP="00EB1DB0"/>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2D09D3" w:rsidRPr="00601011" w14:paraId="26693814" w14:textId="77777777" w:rsidTr="00687A8A">
        <w:tc>
          <w:tcPr>
            <w:tcW w:w="8789" w:type="dxa"/>
            <w:gridSpan w:val="2"/>
            <w:vAlign w:val="center"/>
          </w:tcPr>
          <w:p w14:paraId="64BF9FFA" w14:textId="757A6CC6" w:rsidR="002D09D3" w:rsidRPr="00601011" w:rsidRDefault="002D09D3" w:rsidP="00687A8A">
            <w:pPr>
              <w:pStyle w:val="StyleStyleBodyTextAfter0ptVerdana"/>
              <w:jc w:val="left"/>
              <w:rPr>
                <w:b/>
              </w:rPr>
            </w:pPr>
            <w:r w:rsidRPr="004E52E0">
              <w:rPr>
                <w:b/>
              </w:rPr>
              <w:t xml:space="preserve">Outcome 3: </w:t>
            </w:r>
            <w:r w:rsidR="004E52E0">
              <w:rPr>
                <w:b/>
              </w:rPr>
              <w:t>To relate at EU level</w:t>
            </w:r>
          </w:p>
        </w:tc>
      </w:tr>
      <w:tr w:rsidR="002D09D3" w14:paraId="10C1E873" w14:textId="77777777" w:rsidTr="00687A8A">
        <w:tc>
          <w:tcPr>
            <w:tcW w:w="2268" w:type="dxa"/>
            <w:vAlign w:val="center"/>
          </w:tcPr>
          <w:p w14:paraId="2D990D37" w14:textId="77777777" w:rsidR="002D09D3" w:rsidRDefault="002D09D3" w:rsidP="00687A8A">
            <w:pPr>
              <w:pStyle w:val="StyleStyleBodyTextAfter0ptVerdana"/>
              <w:jc w:val="left"/>
            </w:pPr>
            <w:r>
              <w:t>Relevant subject, skill or competence:</w:t>
            </w:r>
          </w:p>
        </w:tc>
        <w:tc>
          <w:tcPr>
            <w:tcW w:w="6521" w:type="dxa"/>
            <w:vAlign w:val="center"/>
          </w:tcPr>
          <w:p w14:paraId="639CC86D" w14:textId="13650DB8" w:rsidR="002D09D3" w:rsidRDefault="000E1E25" w:rsidP="00687A8A">
            <w:pPr>
              <w:pStyle w:val="StyleStyleBodyTextAfter0ptVerdana"/>
              <w:jc w:val="left"/>
            </w:pPr>
            <w:r>
              <w:t>PTOF / PAI / STAFF / SCHOOL COUNCIL</w:t>
            </w:r>
          </w:p>
        </w:tc>
      </w:tr>
      <w:tr w:rsidR="002D09D3" w14:paraId="52E239E6" w14:textId="77777777" w:rsidTr="00687A8A">
        <w:tc>
          <w:tcPr>
            <w:tcW w:w="2268" w:type="dxa"/>
            <w:vAlign w:val="center"/>
          </w:tcPr>
          <w:p w14:paraId="79FF3800" w14:textId="77777777" w:rsidR="002D09D3" w:rsidRDefault="002D09D3" w:rsidP="00687A8A">
            <w:pPr>
              <w:pStyle w:val="StyleStyleBodyTextAfter0ptVerdana"/>
              <w:jc w:val="left"/>
            </w:pPr>
            <w:r>
              <w:t>Description:</w:t>
            </w:r>
          </w:p>
        </w:tc>
        <w:tc>
          <w:tcPr>
            <w:tcW w:w="6521" w:type="dxa"/>
            <w:vAlign w:val="center"/>
          </w:tcPr>
          <w:p w14:paraId="506E4CF0" w14:textId="70336A9C" w:rsidR="002D09D3" w:rsidRDefault="002D09D3" w:rsidP="008775F9">
            <w:pPr>
              <w:pStyle w:val="StyleStyleBodyTextAfter0ptVerdana"/>
              <w:ind w:left="164" w:hanging="224"/>
              <w:jc w:val="left"/>
            </w:pPr>
            <w:r>
              <w:t xml:space="preserve">- </w:t>
            </w:r>
            <w:r w:rsidR="00B92734" w:rsidRPr="00504379">
              <w:t>Estab</w:t>
            </w:r>
            <w:r w:rsidR="00B92734">
              <w:t>lish</w:t>
            </w:r>
            <w:r>
              <w:t xml:space="preserve"> i</w:t>
            </w:r>
            <w:r w:rsidRPr="00504379">
              <w:t>nternational relations for collaboration on inclusion</w:t>
            </w:r>
            <w:r>
              <w:t xml:space="preserve"> and </w:t>
            </w:r>
            <w:r w:rsidR="004E52E0">
              <w:t>sustainability</w:t>
            </w:r>
          </w:p>
          <w:p w14:paraId="566A5A8B" w14:textId="4EDED4C3" w:rsidR="004E52E0" w:rsidRDefault="004E52E0" w:rsidP="002D09D3">
            <w:pPr>
              <w:pStyle w:val="StyleStyleBodyTextAfter0ptVerdana"/>
              <w:ind w:left="-60"/>
              <w:jc w:val="left"/>
            </w:pPr>
            <w:r>
              <w:t>-</w:t>
            </w:r>
          </w:p>
          <w:p w14:paraId="58410ED1" w14:textId="4238BF23" w:rsidR="002D09D3" w:rsidRDefault="002D09D3" w:rsidP="00687A8A">
            <w:pPr>
              <w:pStyle w:val="StyleStyleBodyTextAfter0ptVerdana"/>
              <w:jc w:val="left"/>
            </w:pPr>
          </w:p>
        </w:tc>
      </w:tr>
    </w:tbl>
    <w:p w14:paraId="3D9DA59D" w14:textId="17580993" w:rsidR="00601011" w:rsidRDefault="00601011" w:rsidP="002F19BB">
      <w:pPr>
        <w:pStyle w:val="Titolo1"/>
      </w:pPr>
      <w:r>
        <w:t>Learning programme and tasks</w:t>
      </w:r>
      <w:r w:rsidR="000C5DCE">
        <w:t xml:space="preserve"> </w:t>
      </w:r>
    </w:p>
    <w:p w14:paraId="63E741B0" w14:textId="77777777" w:rsidR="00601011" w:rsidRDefault="00601011" w:rsidP="00601011">
      <w:pPr>
        <w:pStyle w:val="StyleStyleBodyTextAfter0ptVerdana"/>
        <w:spacing w:before="240" w:after="240"/>
        <w:rPr>
          <w:lang w:val="en-US"/>
        </w:rPr>
      </w:pPr>
      <w:r>
        <w:t xml:space="preserve">To achieve the </w:t>
      </w:r>
      <w:r>
        <w:rPr>
          <w:lang w:val="en-US"/>
        </w:rPr>
        <w:t xml:space="preserve">agreed learning outcomes, the participant </w:t>
      </w:r>
      <w:r w:rsidR="00E2723E">
        <w:rPr>
          <w:lang w:val="en-US"/>
        </w:rPr>
        <w:t>will complete</w:t>
      </w:r>
      <w:r>
        <w:rPr>
          <w:lang w:val="en-US"/>
        </w:rPr>
        <w:t xml:space="preserve"> the following activities and tasks during their mobility activity.</w:t>
      </w:r>
    </w:p>
    <w:p w14:paraId="0A5CAFBD" w14:textId="77777777" w:rsidR="00397B00" w:rsidRDefault="00601011" w:rsidP="00397B00">
      <w:pPr>
        <w:rPr>
          <w:highlight w:val="lightGray"/>
          <w:lang w:val="en-US"/>
        </w:rPr>
      </w:pPr>
      <w:r w:rsidRPr="00EB1DB0">
        <w:rPr>
          <w:highlight w:val="lightGray"/>
          <w:lang w:val="en-US"/>
        </w:rPr>
        <w:t xml:space="preserve">[Add or remove </w:t>
      </w:r>
      <w:r w:rsidR="00CA097A">
        <w:rPr>
          <w:highlight w:val="lightGray"/>
          <w:lang w:val="en-US"/>
        </w:rPr>
        <w:t>activities / tasks</w:t>
      </w:r>
      <w:r w:rsidRPr="00EB1DB0">
        <w:rPr>
          <w:highlight w:val="lightGray"/>
          <w:lang w:val="en-US"/>
        </w:rPr>
        <w:t xml:space="preserve"> as needed</w:t>
      </w:r>
      <w:r>
        <w:rPr>
          <w:highlight w:val="lightGray"/>
          <w:lang w:val="en-US"/>
        </w:rPr>
        <w:t xml:space="preserve"> for each participant</w:t>
      </w:r>
      <w:r w:rsidR="006F6D9D">
        <w:rPr>
          <w:highlight w:val="lightGray"/>
          <w:lang w:val="en-US"/>
        </w:rPr>
        <w:t xml:space="preserve">. In case of </w:t>
      </w:r>
      <w:r w:rsidR="00C0562E">
        <w:rPr>
          <w:highlight w:val="lightGray"/>
          <w:lang w:val="en-US"/>
        </w:rPr>
        <w:t xml:space="preserve">activities in </w:t>
      </w:r>
      <w:r w:rsidR="006F6D9D">
        <w:rPr>
          <w:highlight w:val="lightGray"/>
          <w:lang w:val="en-US"/>
        </w:rPr>
        <w:t xml:space="preserve">virtual or blended </w:t>
      </w:r>
      <w:r w:rsidR="00C0562E">
        <w:rPr>
          <w:highlight w:val="lightGray"/>
          <w:lang w:val="en-US"/>
        </w:rPr>
        <w:t>mode</w:t>
      </w:r>
      <w:r w:rsidR="006F6D9D">
        <w:rPr>
          <w:highlight w:val="lightGray"/>
          <w:lang w:val="en-US"/>
        </w:rPr>
        <w:t xml:space="preserve">, all content should be specified, </w:t>
      </w:r>
      <w:r w:rsidR="003E78C3">
        <w:rPr>
          <w:highlight w:val="lightGray"/>
          <w:lang w:val="en-US"/>
        </w:rPr>
        <w:t xml:space="preserve">including </w:t>
      </w:r>
      <w:r w:rsidR="00F0568A">
        <w:rPr>
          <w:highlight w:val="lightGray"/>
          <w:lang w:val="en-US"/>
        </w:rPr>
        <w:t>the</w:t>
      </w:r>
      <w:r w:rsidR="00C0562E">
        <w:rPr>
          <w:highlight w:val="lightGray"/>
          <w:lang w:val="en-US"/>
        </w:rPr>
        <w:t xml:space="preserve"> </w:t>
      </w:r>
      <w:r w:rsidR="006F6D9D">
        <w:rPr>
          <w:highlight w:val="lightGray"/>
          <w:lang w:val="en-US"/>
        </w:rPr>
        <w:t>online</w:t>
      </w:r>
      <w:r w:rsidR="00F0568A">
        <w:rPr>
          <w:highlight w:val="lightGray"/>
          <w:lang w:val="en-US"/>
        </w:rPr>
        <w:t xml:space="preserve"> parts</w:t>
      </w:r>
      <w:r w:rsidR="003E78C3">
        <w:rPr>
          <w:highlight w:val="lightGray"/>
          <w:lang w:val="en-US"/>
        </w:rPr>
        <w:t>)</w:t>
      </w:r>
      <w:r w:rsidR="00CA097A">
        <w:rPr>
          <w:highlight w:val="lightGray"/>
          <w:lang w:val="en-US"/>
        </w:rPr>
        <w:t>. Th</w:t>
      </w:r>
      <w:r w:rsidR="00E2748F">
        <w:rPr>
          <w:highlight w:val="lightGray"/>
          <w:lang w:val="en-US"/>
        </w:rPr>
        <w:t>e</w:t>
      </w:r>
      <w:r w:rsidR="00CA097A">
        <w:rPr>
          <w:highlight w:val="lightGray"/>
          <w:lang w:val="en-US"/>
        </w:rPr>
        <w:t xml:space="preserve"> table below may be complemented or replaced by a learning </w:t>
      </w:r>
      <w:proofErr w:type="spellStart"/>
      <w:r w:rsidR="00CA097A">
        <w:rPr>
          <w:highlight w:val="lightGray"/>
          <w:lang w:val="en-US"/>
        </w:rPr>
        <w:t>programme</w:t>
      </w:r>
      <w:proofErr w:type="spellEnd"/>
      <w:r w:rsidR="00CA097A">
        <w:rPr>
          <w:highlight w:val="lightGray"/>
          <w:lang w:val="en-US"/>
        </w:rPr>
        <w:t xml:space="preserve"> in an annexed document; in that case appropriate text should be added to reference the document.</w:t>
      </w:r>
      <w:r w:rsidRPr="00EB1DB0">
        <w:rPr>
          <w:highlight w:val="lightGray"/>
          <w:lang w:val="en-US"/>
        </w:rPr>
        <w:t>]</w:t>
      </w:r>
    </w:p>
    <w:p w14:paraId="31A1BC35" w14:textId="77777777" w:rsidR="00397B00" w:rsidRDefault="00397B00" w:rsidP="00397B00">
      <w:pPr>
        <w:rPr>
          <w:highlight w:val="lightGray"/>
          <w:lang w:val="en-US"/>
        </w:rPr>
      </w:pPr>
    </w:p>
    <w:p w14:paraId="39CFEBFB" w14:textId="6F534493" w:rsidR="00601011" w:rsidRDefault="00504379" w:rsidP="002D09D3">
      <w:pPr>
        <w:rPr>
          <w:color w:val="FF0000"/>
          <w:lang w:val="it-IT"/>
        </w:rPr>
      </w:pPr>
      <w:r>
        <w:rPr>
          <w:color w:val="FF0000"/>
          <w:lang w:val="it-IT"/>
        </w:rPr>
        <w:t xml:space="preserve">Per i partecipanti all’attività Course and Training inserire il programma </w:t>
      </w:r>
      <w:r w:rsidR="006D0375">
        <w:rPr>
          <w:color w:val="FF0000"/>
          <w:lang w:val="it-IT"/>
        </w:rPr>
        <w:t>dell’attività di formazione all’estero</w:t>
      </w:r>
    </w:p>
    <w:p w14:paraId="77AD30C4" w14:textId="77777777" w:rsidR="002D09D3" w:rsidRPr="006D0375" w:rsidRDefault="002D09D3" w:rsidP="002D09D3">
      <w:pPr>
        <w:rPr>
          <w:color w:val="FF0000"/>
          <w:lang w:val="it-IT"/>
        </w:rPr>
      </w:pP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ED094E" w14:paraId="34E5292E" w14:textId="77777777" w:rsidTr="00601011">
        <w:tc>
          <w:tcPr>
            <w:tcW w:w="8789" w:type="dxa"/>
            <w:gridSpan w:val="2"/>
            <w:vAlign w:val="center"/>
          </w:tcPr>
          <w:p w14:paraId="789CDD5D" w14:textId="4585659F" w:rsidR="00601011" w:rsidRPr="00ED094E" w:rsidRDefault="00601011" w:rsidP="00CA097A">
            <w:pPr>
              <w:pStyle w:val="StyleStyleBodyTextAfter0ptVerdana"/>
              <w:jc w:val="left"/>
              <w:rPr>
                <w:b/>
              </w:rPr>
            </w:pPr>
            <w:r w:rsidRPr="00ED094E">
              <w:rPr>
                <w:b/>
              </w:rPr>
              <w:t xml:space="preserve">Activity </w:t>
            </w:r>
            <w:r w:rsidR="00CA097A" w:rsidRPr="00ED094E">
              <w:rPr>
                <w:b/>
              </w:rPr>
              <w:t>/</w:t>
            </w:r>
            <w:r w:rsidRPr="00ED094E">
              <w:rPr>
                <w:b/>
              </w:rPr>
              <w:t xml:space="preserve"> task 1:</w:t>
            </w:r>
            <w:r w:rsidR="000C5DCE" w:rsidRPr="00ED094E">
              <w:rPr>
                <w:b/>
              </w:rPr>
              <w:t xml:space="preserve"> </w:t>
            </w:r>
            <w:r w:rsidR="00ED094E" w:rsidRPr="00ED094E">
              <w:rPr>
                <w:b/>
              </w:rPr>
              <w:t>Improving of t</w:t>
            </w:r>
            <w:r w:rsidR="00ED094E">
              <w:rPr>
                <w:b/>
              </w:rPr>
              <w:t>echnical skills</w:t>
            </w:r>
          </w:p>
        </w:tc>
      </w:tr>
      <w:tr w:rsidR="00601011" w14:paraId="0FCDE5C3" w14:textId="77777777" w:rsidTr="00601011">
        <w:tc>
          <w:tcPr>
            <w:tcW w:w="2268" w:type="dxa"/>
            <w:vAlign w:val="center"/>
          </w:tcPr>
          <w:p w14:paraId="56698EDE" w14:textId="77777777" w:rsidR="00601011" w:rsidRDefault="00601011" w:rsidP="00601011">
            <w:pPr>
              <w:pStyle w:val="StyleStyleBodyTextAfter0ptVerdana"/>
              <w:jc w:val="left"/>
            </w:pPr>
            <w:r>
              <w:t>Description:</w:t>
            </w:r>
          </w:p>
        </w:tc>
        <w:tc>
          <w:tcPr>
            <w:tcW w:w="6521" w:type="dxa"/>
            <w:vAlign w:val="center"/>
          </w:tcPr>
          <w:p w14:paraId="2A9ACD97" w14:textId="3CFA0181" w:rsidR="00601011" w:rsidRDefault="00407089" w:rsidP="00F631BA">
            <w:pPr>
              <w:pStyle w:val="StyleStyleBodyTextAfter0ptVerdana"/>
              <w:jc w:val="left"/>
            </w:pPr>
            <w:r>
              <w:t>K</w:t>
            </w:r>
            <w:r w:rsidRPr="00407089">
              <w:t>nowledge of the administrative functioning of different schools</w:t>
            </w:r>
          </w:p>
        </w:tc>
      </w:tr>
    </w:tbl>
    <w:p w14:paraId="68F41D63" w14:textId="77777777" w:rsidR="00601011" w:rsidRDefault="00601011" w:rsidP="00601011"/>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ED094E" w14:paraId="59D9C85C" w14:textId="77777777" w:rsidTr="00601011">
        <w:tc>
          <w:tcPr>
            <w:tcW w:w="8789" w:type="dxa"/>
            <w:gridSpan w:val="2"/>
            <w:vAlign w:val="center"/>
          </w:tcPr>
          <w:p w14:paraId="78185DF7" w14:textId="38C98CCE" w:rsidR="00601011" w:rsidRPr="00ED094E" w:rsidRDefault="00601011" w:rsidP="00601011">
            <w:pPr>
              <w:pStyle w:val="StyleStyleBodyTextAfter0ptVerdana"/>
              <w:jc w:val="left"/>
              <w:rPr>
                <w:b/>
              </w:rPr>
            </w:pPr>
            <w:r w:rsidRPr="00ED094E">
              <w:rPr>
                <w:b/>
              </w:rPr>
              <w:t xml:space="preserve">Activity </w:t>
            </w:r>
            <w:r w:rsidR="00CA097A" w:rsidRPr="00ED094E">
              <w:rPr>
                <w:b/>
              </w:rPr>
              <w:t>/</w:t>
            </w:r>
            <w:r w:rsidRPr="00ED094E">
              <w:rPr>
                <w:b/>
              </w:rPr>
              <w:t xml:space="preserve"> task 2: </w:t>
            </w:r>
            <w:r w:rsidR="00ED094E" w:rsidRPr="00ED094E">
              <w:rPr>
                <w:b/>
              </w:rPr>
              <w:t>Improving o</w:t>
            </w:r>
            <w:r w:rsidR="00ED094E">
              <w:rPr>
                <w:b/>
              </w:rPr>
              <w:t>f vehicular language</w:t>
            </w:r>
          </w:p>
        </w:tc>
      </w:tr>
      <w:tr w:rsidR="00601011" w14:paraId="6FE3ABAE" w14:textId="77777777" w:rsidTr="00601011">
        <w:tc>
          <w:tcPr>
            <w:tcW w:w="2268" w:type="dxa"/>
            <w:vAlign w:val="center"/>
          </w:tcPr>
          <w:p w14:paraId="12E8668A" w14:textId="77777777" w:rsidR="00601011" w:rsidRDefault="00601011" w:rsidP="00601011">
            <w:pPr>
              <w:pStyle w:val="StyleStyleBodyTextAfter0ptVerdana"/>
              <w:jc w:val="left"/>
            </w:pPr>
            <w:r>
              <w:t>Description:</w:t>
            </w:r>
          </w:p>
        </w:tc>
        <w:tc>
          <w:tcPr>
            <w:tcW w:w="6521" w:type="dxa"/>
            <w:vAlign w:val="center"/>
          </w:tcPr>
          <w:p w14:paraId="78B26BEF" w14:textId="2A900A73" w:rsidR="00601011" w:rsidRDefault="00461EE8" w:rsidP="00601011">
            <w:pPr>
              <w:pStyle w:val="StyleStyleBodyTextAfter0ptVerdana"/>
              <w:jc w:val="left"/>
            </w:pPr>
            <w:r>
              <w:t>Tourist English and specific of the hotel sector</w:t>
            </w:r>
          </w:p>
        </w:tc>
      </w:tr>
    </w:tbl>
    <w:p w14:paraId="0C3E15CB" w14:textId="77777777" w:rsidR="00601011" w:rsidRDefault="00601011" w:rsidP="00601011"/>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ED094E" w14:paraId="7FE941BC" w14:textId="77777777" w:rsidTr="00601011">
        <w:tc>
          <w:tcPr>
            <w:tcW w:w="8789" w:type="dxa"/>
            <w:gridSpan w:val="2"/>
            <w:vAlign w:val="center"/>
          </w:tcPr>
          <w:p w14:paraId="44D6CFA8" w14:textId="502BDDE2" w:rsidR="00601011" w:rsidRPr="00ED094E" w:rsidRDefault="00601011" w:rsidP="00CA097A">
            <w:pPr>
              <w:pStyle w:val="StyleStyleBodyTextAfter0ptVerdana"/>
              <w:jc w:val="left"/>
              <w:rPr>
                <w:b/>
              </w:rPr>
            </w:pPr>
            <w:r w:rsidRPr="00ED094E">
              <w:rPr>
                <w:b/>
              </w:rPr>
              <w:t xml:space="preserve">Activity </w:t>
            </w:r>
            <w:r w:rsidR="00CA097A" w:rsidRPr="00ED094E">
              <w:rPr>
                <w:b/>
              </w:rPr>
              <w:t>/</w:t>
            </w:r>
            <w:r w:rsidRPr="00ED094E">
              <w:rPr>
                <w:b/>
              </w:rPr>
              <w:t xml:space="preserve"> task 3: </w:t>
            </w:r>
            <w:r w:rsidR="00ED094E" w:rsidRPr="00ED094E">
              <w:rPr>
                <w:b/>
              </w:rPr>
              <w:t>Improving of s</w:t>
            </w:r>
            <w:r w:rsidR="00ED094E">
              <w:rPr>
                <w:b/>
              </w:rPr>
              <w:t>oft skills</w:t>
            </w:r>
          </w:p>
        </w:tc>
      </w:tr>
      <w:tr w:rsidR="00601011" w14:paraId="0C0E5A1F" w14:textId="77777777" w:rsidTr="00601011">
        <w:tc>
          <w:tcPr>
            <w:tcW w:w="2268" w:type="dxa"/>
            <w:vAlign w:val="center"/>
          </w:tcPr>
          <w:p w14:paraId="328BC41B" w14:textId="77777777" w:rsidR="00601011" w:rsidRDefault="00601011" w:rsidP="00601011">
            <w:pPr>
              <w:pStyle w:val="StyleStyleBodyTextAfter0ptVerdana"/>
              <w:jc w:val="left"/>
            </w:pPr>
            <w:r>
              <w:t>Description:</w:t>
            </w:r>
          </w:p>
        </w:tc>
        <w:tc>
          <w:tcPr>
            <w:tcW w:w="6521" w:type="dxa"/>
            <w:vAlign w:val="center"/>
          </w:tcPr>
          <w:p w14:paraId="36EF0E8F" w14:textId="320F94BB" w:rsidR="00601011" w:rsidRDefault="00461EE8" w:rsidP="00601011">
            <w:pPr>
              <w:pStyle w:val="StyleStyleBodyTextAfter0ptVerdana"/>
              <w:jc w:val="left"/>
            </w:pPr>
            <w:r>
              <w:t>Improve the realization of mobility projects - Become proactive in proposing innovation and new methodological approaches in the realization of work-school alternation project</w:t>
            </w:r>
          </w:p>
        </w:tc>
      </w:tr>
    </w:tbl>
    <w:p w14:paraId="1DA40665" w14:textId="77777777" w:rsidR="00601011" w:rsidRDefault="00601011" w:rsidP="00601011"/>
    <w:p w14:paraId="737BF416" w14:textId="77777777" w:rsidR="003E78C3" w:rsidRDefault="003E78C3" w:rsidP="002F19BB">
      <w:pPr>
        <w:pStyle w:val="Titolo1"/>
      </w:pPr>
      <w:r>
        <w:t>M</w:t>
      </w:r>
      <w:r w:rsidR="000D4AE7">
        <w:t xml:space="preserve">onitoring, </w:t>
      </w:r>
      <w:r>
        <w:t>mentoring</w:t>
      </w:r>
      <w:r w:rsidR="000D4AE7">
        <w:t xml:space="preserve"> and support during the activity</w:t>
      </w:r>
    </w:p>
    <w:p w14:paraId="754FE5ED" w14:textId="5BEF4BF4" w:rsidR="00475119" w:rsidRPr="002F19BB" w:rsidRDefault="00475119" w:rsidP="002F19BB">
      <w:pPr>
        <w:pStyle w:val="Titolo2"/>
      </w:pPr>
      <w:r w:rsidRPr="002F19BB">
        <w:t xml:space="preserve">Responsible persons at the </w:t>
      </w:r>
      <w:r w:rsidR="008E5D5C">
        <w:t xml:space="preserve">VET </w:t>
      </w:r>
      <w:r w:rsidRPr="002F19BB">
        <w:t>hosting organisation</w:t>
      </w:r>
    </w:p>
    <w:p w14:paraId="1534B1B5" w14:textId="29985DB4" w:rsidR="003E78C3" w:rsidRDefault="00035EB4" w:rsidP="00035EB4">
      <w:pPr>
        <w:spacing w:before="240" w:after="240"/>
        <w:rPr>
          <w:lang w:val="en-US"/>
        </w:rPr>
      </w:pPr>
      <w:r>
        <w:rPr>
          <w:lang w:val="en-US"/>
        </w:rPr>
        <w:t xml:space="preserve">The following person(s) at the hosting </w:t>
      </w:r>
      <w:proofErr w:type="spellStart"/>
      <w:r>
        <w:rPr>
          <w:lang w:val="en-US"/>
        </w:rPr>
        <w:t>organisation</w:t>
      </w:r>
      <w:proofErr w:type="spellEnd"/>
      <w:r>
        <w:rPr>
          <w:lang w:val="en-US"/>
        </w:rPr>
        <w:t xml:space="preserve"> are tasked with introducing </w:t>
      </w:r>
      <w:r w:rsidRPr="00035EB4">
        <w:rPr>
          <w:lang w:val="en-US"/>
        </w:rPr>
        <w:t xml:space="preserve">the participant </w:t>
      </w:r>
      <w:r>
        <w:rPr>
          <w:lang w:val="en-US"/>
        </w:rPr>
        <w:t xml:space="preserve">to their activities and tasks </w:t>
      </w:r>
      <w:r w:rsidRPr="00035EB4">
        <w:rPr>
          <w:lang w:val="en-US"/>
        </w:rPr>
        <w:t xml:space="preserve">at the hosting </w:t>
      </w:r>
      <w:proofErr w:type="spellStart"/>
      <w:r>
        <w:rPr>
          <w:lang w:val="en-US"/>
        </w:rPr>
        <w:t>organisation</w:t>
      </w:r>
      <w:proofErr w:type="spellEnd"/>
      <w:r>
        <w:rPr>
          <w:lang w:val="en-US"/>
        </w:rPr>
        <w:t xml:space="preserve">, </w:t>
      </w:r>
      <w:r w:rsidR="00AF14AF">
        <w:rPr>
          <w:lang w:val="en-US"/>
        </w:rPr>
        <w:t xml:space="preserve">providing practical support, </w:t>
      </w:r>
      <w:r>
        <w:rPr>
          <w:lang w:val="en-US"/>
        </w:rPr>
        <w:t>monitoring</w:t>
      </w:r>
      <w:r w:rsidRPr="00035EB4">
        <w:rPr>
          <w:lang w:val="en-US"/>
        </w:rPr>
        <w:t xml:space="preserve"> the</w:t>
      </w:r>
      <w:r>
        <w:rPr>
          <w:lang w:val="en-US"/>
        </w:rPr>
        <w:t>ir learning progress, supporting</w:t>
      </w:r>
      <w:r w:rsidRPr="00035EB4">
        <w:rPr>
          <w:lang w:val="en-US"/>
        </w:rPr>
        <w:t xml:space="preserve"> them </w:t>
      </w:r>
      <w:r>
        <w:rPr>
          <w:lang w:val="en-US"/>
        </w:rPr>
        <w:t xml:space="preserve">to </w:t>
      </w:r>
      <w:r w:rsidRPr="00035EB4">
        <w:rPr>
          <w:lang w:val="en-US"/>
        </w:rPr>
        <w:t>achiev</w:t>
      </w:r>
      <w:r>
        <w:rPr>
          <w:lang w:val="en-US"/>
        </w:rPr>
        <w:t xml:space="preserve">e the expected learning outcomes, and helping them to integrate into the daily routines and the social context at the hosting </w:t>
      </w:r>
      <w:proofErr w:type="spellStart"/>
      <w:r>
        <w:rPr>
          <w:lang w:val="en-US"/>
        </w:rPr>
        <w:t>organisation</w:t>
      </w:r>
      <w:proofErr w:type="spellEnd"/>
      <w:r>
        <w:rPr>
          <w:lang w:val="en-US"/>
        </w:rPr>
        <w:t>.</w:t>
      </w:r>
    </w:p>
    <w:p w14:paraId="554F8D2B" w14:textId="154FFC41" w:rsidR="00ED094E" w:rsidRPr="00ED094E" w:rsidRDefault="00ED094E" w:rsidP="00035EB4">
      <w:pPr>
        <w:spacing w:before="240" w:after="240"/>
        <w:rPr>
          <w:color w:val="FF0000"/>
          <w:lang w:val="it-IT"/>
        </w:rPr>
      </w:pPr>
      <w:r w:rsidRPr="00ED094E">
        <w:rPr>
          <w:color w:val="FF0000"/>
          <w:lang w:val="it-IT"/>
        </w:rPr>
        <w:t xml:space="preserve">Inserire I dati del tutor </w:t>
      </w:r>
      <w:r w:rsidR="002D09D3">
        <w:rPr>
          <w:color w:val="FF0000"/>
          <w:lang w:val="it-IT"/>
        </w:rPr>
        <w:t xml:space="preserve">/ docente </w:t>
      </w:r>
      <w:r w:rsidRPr="00ED094E">
        <w:rPr>
          <w:color w:val="FF0000"/>
          <w:lang w:val="it-IT"/>
        </w:rPr>
        <w:t>dell’agenzia ospitante</w:t>
      </w:r>
      <w:r>
        <w:rPr>
          <w:color w:val="FF0000"/>
          <w:lang w:val="it-IT"/>
        </w:rPr>
        <w:t xml:space="preserve"> (dove viene svolta l’attività di formazione)</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14:paraId="48474E43" w14:textId="77777777" w:rsidTr="002142DC">
        <w:tc>
          <w:tcPr>
            <w:tcW w:w="2835" w:type="dxa"/>
            <w:vAlign w:val="center"/>
          </w:tcPr>
          <w:p w14:paraId="219222EE" w14:textId="77777777" w:rsidR="003E78C3" w:rsidRDefault="00A908D5" w:rsidP="002142DC">
            <w:pPr>
              <w:pStyle w:val="StyleStyleBodyTextAfter0ptVerdana"/>
              <w:jc w:val="left"/>
            </w:pPr>
            <w:r>
              <w:lastRenderedPageBreak/>
              <w:t>Full name</w:t>
            </w:r>
            <w:r w:rsidR="003E78C3">
              <w:t>:</w:t>
            </w:r>
          </w:p>
        </w:tc>
        <w:tc>
          <w:tcPr>
            <w:tcW w:w="5954" w:type="dxa"/>
            <w:vAlign w:val="center"/>
          </w:tcPr>
          <w:p w14:paraId="7E52C472" w14:textId="704A0A2E" w:rsidR="003E78C3" w:rsidRDefault="00E80EB3" w:rsidP="003E78C3">
            <w:pPr>
              <w:pStyle w:val="StyleStyleBodyTextAfter0ptVerdana"/>
              <w:jc w:val="left"/>
            </w:pPr>
            <w:r>
              <w:t>Demetra Panaretou</w:t>
            </w:r>
          </w:p>
        </w:tc>
      </w:tr>
      <w:tr w:rsidR="00A41850" w14:paraId="4110F226" w14:textId="77777777" w:rsidTr="002142DC">
        <w:tc>
          <w:tcPr>
            <w:tcW w:w="2835" w:type="dxa"/>
            <w:vAlign w:val="center"/>
          </w:tcPr>
          <w:p w14:paraId="72923C20" w14:textId="77777777" w:rsidR="00A41850" w:rsidRDefault="00A41850" w:rsidP="002142DC">
            <w:pPr>
              <w:pStyle w:val="StyleStyleBodyTextAfter0ptVerdana"/>
              <w:jc w:val="left"/>
            </w:pPr>
            <w:r>
              <w:t>Job title:</w:t>
            </w:r>
          </w:p>
        </w:tc>
        <w:tc>
          <w:tcPr>
            <w:tcW w:w="5954" w:type="dxa"/>
            <w:vAlign w:val="center"/>
          </w:tcPr>
          <w:p w14:paraId="6F198505" w14:textId="4434A0D2" w:rsidR="00A41850" w:rsidRDefault="00A41850" w:rsidP="002142DC">
            <w:pPr>
              <w:pStyle w:val="StyleStyleBodyTextAfter0ptVerdana"/>
              <w:jc w:val="left"/>
            </w:pPr>
          </w:p>
        </w:tc>
      </w:tr>
      <w:tr w:rsidR="00F715DA" w14:paraId="5362CF0C" w14:textId="77777777" w:rsidTr="002142DC">
        <w:tc>
          <w:tcPr>
            <w:tcW w:w="2835" w:type="dxa"/>
            <w:vAlign w:val="center"/>
          </w:tcPr>
          <w:p w14:paraId="422673D8" w14:textId="77777777" w:rsidR="00F715DA" w:rsidRDefault="00F715DA" w:rsidP="002142DC">
            <w:pPr>
              <w:pStyle w:val="StyleStyleBodyTextAfter0ptVerdana"/>
              <w:jc w:val="left"/>
            </w:pPr>
            <w:r>
              <w:t>Email:</w:t>
            </w:r>
          </w:p>
        </w:tc>
        <w:tc>
          <w:tcPr>
            <w:tcW w:w="5954" w:type="dxa"/>
            <w:vAlign w:val="center"/>
          </w:tcPr>
          <w:p w14:paraId="58370FB7" w14:textId="320A605F" w:rsidR="00F715DA" w:rsidRDefault="00F715DA" w:rsidP="002142DC">
            <w:pPr>
              <w:pStyle w:val="StyleStyleBodyTextAfter0ptVerdana"/>
              <w:jc w:val="left"/>
            </w:pPr>
          </w:p>
        </w:tc>
      </w:tr>
      <w:tr w:rsidR="00475119" w14:paraId="6AEBC500" w14:textId="77777777" w:rsidTr="002142DC">
        <w:tc>
          <w:tcPr>
            <w:tcW w:w="2835" w:type="dxa"/>
            <w:vAlign w:val="center"/>
          </w:tcPr>
          <w:p w14:paraId="10ADEAF6" w14:textId="77777777" w:rsidR="00475119" w:rsidRDefault="00475119" w:rsidP="002142DC">
            <w:pPr>
              <w:pStyle w:val="StyleStyleBodyTextAfter0ptVerdana"/>
              <w:jc w:val="left"/>
            </w:pPr>
            <w:r>
              <w:t>Phone number</w:t>
            </w:r>
            <w:r w:rsidR="00F631BA">
              <w:t>(s)</w:t>
            </w:r>
            <w:r>
              <w:t>:</w:t>
            </w:r>
          </w:p>
        </w:tc>
        <w:tc>
          <w:tcPr>
            <w:tcW w:w="5954" w:type="dxa"/>
            <w:vAlign w:val="center"/>
          </w:tcPr>
          <w:p w14:paraId="7B1B8C8C" w14:textId="531FEC4F" w:rsidR="00475119" w:rsidRDefault="00475119" w:rsidP="002142DC">
            <w:pPr>
              <w:pStyle w:val="StyleStyleBodyTextAfter0ptVerdana"/>
              <w:jc w:val="left"/>
            </w:pPr>
          </w:p>
        </w:tc>
      </w:tr>
      <w:tr w:rsidR="00BE2EA7" w14:paraId="70B521C5" w14:textId="77777777" w:rsidTr="002142DC">
        <w:tc>
          <w:tcPr>
            <w:tcW w:w="2835" w:type="dxa"/>
            <w:vAlign w:val="center"/>
          </w:tcPr>
          <w:p w14:paraId="71F191CD" w14:textId="77777777" w:rsidR="00BE2EA7" w:rsidRDefault="00441270" w:rsidP="002142DC">
            <w:pPr>
              <w:pStyle w:val="StyleStyleBodyTextAfter0ptVerdana"/>
              <w:jc w:val="left"/>
            </w:pPr>
            <w:r>
              <w:t>R</w:t>
            </w:r>
            <w:r w:rsidR="00BE2EA7">
              <w:t>esponsibilities:</w:t>
            </w:r>
          </w:p>
        </w:tc>
        <w:tc>
          <w:tcPr>
            <w:tcW w:w="5954" w:type="dxa"/>
            <w:vAlign w:val="center"/>
          </w:tcPr>
          <w:p w14:paraId="5B73489A" w14:textId="0AB97DB3" w:rsidR="00BE2EA7" w:rsidRDefault="00BE2EA7" w:rsidP="009501C7">
            <w:pPr>
              <w:pStyle w:val="StyleStyleBodyTextAfter0ptVerdana"/>
              <w:jc w:val="left"/>
            </w:pPr>
          </w:p>
        </w:tc>
      </w:tr>
    </w:tbl>
    <w:p w14:paraId="6FDD7CFF" w14:textId="77777777" w:rsidR="00831845" w:rsidRPr="003E78C3" w:rsidRDefault="003E78C3" w:rsidP="00AF14AF">
      <w:pPr>
        <w:spacing w:before="240"/>
      </w:pPr>
      <w:r w:rsidRPr="003E78C3">
        <w:rPr>
          <w:highlight w:val="lightGray"/>
        </w:rPr>
        <w:t>[</w:t>
      </w:r>
      <w:r w:rsidR="00035EB4">
        <w:rPr>
          <w:highlight w:val="lightGray"/>
        </w:rPr>
        <w:t>I</w:t>
      </w:r>
      <w:r w:rsidRPr="003E78C3">
        <w:rPr>
          <w:highlight w:val="lightGray"/>
        </w:rPr>
        <w:t>n case more than one person will be responsible</w:t>
      </w:r>
      <w:r w:rsidR="00035EB4">
        <w:rPr>
          <w:highlight w:val="lightGray"/>
        </w:rPr>
        <w:t xml:space="preserve">, </w:t>
      </w:r>
      <w:r w:rsidR="00AF14AF">
        <w:rPr>
          <w:highlight w:val="lightGray"/>
        </w:rPr>
        <w:t>please make a copy of the above table for each person</w:t>
      </w:r>
      <w:r w:rsidR="00BE2EA7">
        <w:rPr>
          <w:highlight w:val="lightGray"/>
        </w:rPr>
        <w:t xml:space="preserve">. </w:t>
      </w:r>
      <w:r w:rsidR="00D36D1C">
        <w:rPr>
          <w:highlight w:val="lightGray"/>
        </w:rPr>
        <w:t xml:space="preserve">On both the sending and hosting side there must be a </w:t>
      </w:r>
      <w:r w:rsidR="002A6275">
        <w:rPr>
          <w:highlight w:val="lightGray"/>
        </w:rPr>
        <w:t>mentor (</w:t>
      </w:r>
      <w:r w:rsidR="00D36D1C">
        <w:rPr>
          <w:highlight w:val="lightGray"/>
        </w:rPr>
        <w:t>main content supervisor</w:t>
      </w:r>
      <w:r w:rsidR="002A6275">
        <w:rPr>
          <w:highlight w:val="lightGray"/>
        </w:rPr>
        <w:t>)</w:t>
      </w:r>
      <w:r w:rsidR="00D36D1C">
        <w:rPr>
          <w:highlight w:val="lightGray"/>
        </w:rPr>
        <w:t>, a</w:t>
      </w:r>
      <w:r w:rsidR="002A6275">
        <w:rPr>
          <w:highlight w:val="lightGray"/>
        </w:rPr>
        <w:t xml:space="preserve"> contact for </w:t>
      </w:r>
      <w:r w:rsidR="00D36D1C">
        <w:rPr>
          <w:highlight w:val="lightGray"/>
        </w:rPr>
        <w:t xml:space="preserve">administrative </w:t>
      </w:r>
      <w:r w:rsidR="002A6275">
        <w:rPr>
          <w:highlight w:val="lightGray"/>
        </w:rPr>
        <w:t xml:space="preserve">matters </w:t>
      </w:r>
      <w:r w:rsidR="00D36D1C">
        <w:rPr>
          <w:highlight w:val="lightGray"/>
        </w:rPr>
        <w:t xml:space="preserve">and an emergency contact (these responsibilities can be taken by the same or different persons, but the same persons cannot be listed for the sending and hosting organisation). </w:t>
      </w:r>
      <w:r w:rsidR="00AF14AF">
        <w:rPr>
          <w:highlight w:val="lightGray"/>
        </w:rPr>
        <w:t xml:space="preserve">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must be able to monitor the participant closely and interact with them on a daily basis.</w:t>
      </w:r>
      <w:r w:rsidRPr="003E78C3">
        <w:rPr>
          <w:highlight w:val="lightGray"/>
        </w:rPr>
        <w:t>]</w:t>
      </w:r>
    </w:p>
    <w:p w14:paraId="1F113B59" w14:textId="6039C077" w:rsidR="00475119" w:rsidRPr="002F19BB" w:rsidRDefault="00475119" w:rsidP="002F19BB">
      <w:pPr>
        <w:pStyle w:val="Titolo2"/>
      </w:pPr>
      <w:r w:rsidRPr="002F19BB">
        <w:t xml:space="preserve">Responsible persons at the </w:t>
      </w:r>
      <w:r w:rsidR="008E5D5C">
        <w:t xml:space="preserve">lead </w:t>
      </w:r>
      <w:r w:rsidRPr="002F19BB">
        <w:t>sending organisation</w:t>
      </w:r>
    </w:p>
    <w:p w14:paraId="731E90C8" w14:textId="0641A73C" w:rsidR="000D4AE7" w:rsidRDefault="000D4AE7" w:rsidP="000D4AE7">
      <w:pPr>
        <w:spacing w:before="240" w:after="240"/>
        <w:rPr>
          <w:lang w:val="en-US"/>
        </w:rPr>
      </w:pPr>
      <w:r>
        <w:rPr>
          <w:lang w:val="en-US"/>
        </w:rPr>
        <w:t xml:space="preserve">The following person(s) at the sending </w:t>
      </w:r>
      <w:proofErr w:type="spellStart"/>
      <w:r>
        <w:rPr>
          <w:lang w:val="en-US"/>
        </w:rPr>
        <w:t>organisation</w:t>
      </w:r>
      <w:proofErr w:type="spellEnd"/>
      <w:r>
        <w:rPr>
          <w:lang w:val="en-US"/>
        </w:rPr>
        <w:t xml:space="preserve"> are tasked with </w:t>
      </w:r>
      <w:r w:rsidR="00475119">
        <w:rPr>
          <w:lang w:val="en-US"/>
        </w:rPr>
        <w:t xml:space="preserve">following the participants’ progress and providing content or practical support from the side of the sending </w:t>
      </w:r>
      <w:proofErr w:type="spellStart"/>
      <w:r w:rsidR="00475119">
        <w:rPr>
          <w:lang w:val="en-US"/>
        </w:rPr>
        <w:t>organisation</w:t>
      </w:r>
      <w:proofErr w:type="spellEnd"/>
      <w:r w:rsidR="00475119">
        <w:rPr>
          <w:lang w:val="en-US"/>
        </w:rPr>
        <w:t>.</w:t>
      </w:r>
    </w:p>
    <w:p w14:paraId="1FB9693D" w14:textId="55D8A8FF" w:rsidR="008E5D5C" w:rsidRPr="008E5D5C" w:rsidRDefault="008E5D5C" w:rsidP="000D4AE7">
      <w:pPr>
        <w:spacing w:before="240" w:after="240"/>
        <w:rPr>
          <w:color w:val="FF0000"/>
          <w:lang w:val="it-IT"/>
        </w:rPr>
      </w:pPr>
      <w:r w:rsidRPr="008E5D5C">
        <w:rPr>
          <w:color w:val="FF0000"/>
          <w:lang w:val="it-IT"/>
        </w:rPr>
        <w:t>Inserire i dati del referente Erasmus dell’Istituto capofila</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75119" w14:paraId="4A2E5058" w14:textId="77777777" w:rsidTr="002142DC">
        <w:tc>
          <w:tcPr>
            <w:tcW w:w="2835" w:type="dxa"/>
            <w:vAlign w:val="center"/>
          </w:tcPr>
          <w:p w14:paraId="76A5457C" w14:textId="77777777" w:rsidR="00475119" w:rsidRDefault="00A908D5" w:rsidP="002142DC">
            <w:pPr>
              <w:pStyle w:val="StyleStyleBodyTextAfter0ptVerdana"/>
              <w:jc w:val="left"/>
            </w:pPr>
            <w:r>
              <w:t>Full name</w:t>
            </w:r>
            <w:r w:rsidR="00475119">
              <w:t>:</w:t>
            </w:r>
          </w:p>
        </w:tc>
        <w:tc>
          <w:tcPr>
            <w:tcW w:w="5954" w:type="dxa"/>
            <w:vAlign w:val="center"/>
          </w:tcPr>
          <w:p w14:paraId="3D679790" w14:textId="77777777" w:rsidR="00475119" w:rsidRDefault="00475119" w:rsidP="002142DC">
            <w:pPr>
              <w:pStyle w:val="StyleStyleBodyTextAfter0ptVerdana"/>
              <w:jc w:val="left"/>
            </w:pPr>
          </w:p>
        </w:tc>
      </w:tr>
      <w:tr w:rsidR="00475119" w14:paraId="4DFE34E7" w14:textId="77777777" w:rsidTr="002142DC">
        <w:tc>
          <w:tcPr>
            <w:tcW w:w="2835" w:type="dxa"/>
            <w:vAlign w:val="center"/>
          </w:tcPr>
          <w:p w14:paraId="6DCD226C" w14:textId="77777777" w:rsidR="00475119" w:rsidRDefault="00475119" w:rsidP="002142DC">
            <w:pPr>
              <w:pStyle w:val="StyleStyleBodyTextAfter0ptVerdana"/>
              <w:jc w:val="left"/>
            </w:pPr>
            <w:r>
              <w:t>Job title:</w:t>
            </w:r>
          </w:p>
        </w:tc>
        <w:tc>
          <w:tcPr>
            <w:tcW w:w="5954" w:type="dxa"/>
            <w:vAlign w:val="center"/>
          </w:tcPr>
          <w:p w14:paraId="71AE7CFF" w14:textId="77777777" w:rsidR="00475119" w:rsidRDefault="00475119" w:rsidP="002142DC">
            <w:pPr>
              <w:pStyle w:val="StyleStyleBodyTextAfter0ptVerdana"/>
              <w:jc w:val="left"/>
            </w:pPr>
          </w:p>
        </w:tc>
      </w:tr>
      <w:tr w:rsidR="00475119" w14:paraId="3465A5FA" w14:textId="77777777" w:rsidTr="002142DC">
        <w:tc>
          <w:tcPr>
            <w:tcW w:w="2835" w:type="dxa"/>
            <w:vAlign w:val="center"/>
          </w:tcPr>
          <w:p w14:paraId="2C405BE9" w14:textId="77777777" w:rsidR="00475119" w:rsidRDefault="00475119" w:rsidP="002142DC">
            <w:pPr>
              <w:pStyle w:val="StyleStyleBodyTextAfter0ptVerdana"/>
              <w:jc w:val="left"/>
            </w:pPr>
            <w:r>
              <w:t>Email:</w:t>
            </w:r>
          </w:p>
        </w:tc>
        <w:tc>
          <w:tcPr>
            <w:tcW w:w="5954" w:type="dxa"/>
            <w:vAlign w:val="center"/>
          </w:tcPr>
          <w:p w14:paraId="3C12B2E4" w14:textId="77777777" w:rsidR="00475119" w:rsidRDefault="00475119" w:rsidP="002142DC">
            <w:pPr>
              <w:pStyle w:val="StyleStyleBodyTextAfter0ptVerdana"/>
              <w:jc w:val="left"/>
            </w:pPr>
          </w:p>
        </w:tc>
      </w:tr>
      <w:tr w:rsidR="00475119" w14:paraId="48FBE56B" w14:textId="77777777" w:rsidTr="002142DC">
        <w:tc>
          <w:tcPr>
            <w:tcW w:w="2835" w:type="dxa"/>
            <w:vAlign w:val="center"/>
          </w:tcPr>
          <w:p w14:paraId="3A9D36CC" w14:textId="77777777" w:rsidR="00475119" w:rsidRDefault="00475119" w:rsidP="002142DC">
            <w:pPr>
              <w:pStyle w:val="StyleStyleBodyTextAfter0ptVerdana"/>
              <w:jc w:val="left"/>
            </w:pPr>
            <w:r>
              <w:t>Phone number</w:t>
            </w:r>
            <w:r w:rsidR="00F631BA">
              <w:t>(s)</w:t>
            </w:r>
            <w:r>
              <w:t>:</w:t>
            </w:r>
          </w:p>
        </w:tc>
        <w:tc>
          <w:tcPr>
            <w:tcW w:w="5954" w:type="dxa"/>
            <w:vAlign w:val="center"/>
          </w:tcPr>
          <w:p w14:paraId="3C4BF4D2" w14:textId="77777777" w:rsidR="00475119" w:rsidRDefault="00475119" w:rsidP="002142DC">
            <w:pPr>
              <w:pStyle w:val="StyleStyleBodyTextAfter0ptVerdana"/>
              <w:jc w:val="left"/>
            </w:pPr>
          </w:p>
        </w:tc>
      </w:tr>
      <w:tr w:rsidR="00BE2EA7" w14:paraId="251BF508" w14:textId="77777777" w:rsidTr="002142DC">
        <w:tc>
          <w:tcPr>
            <w:tcW w:w="2835" w:type="dxa"/>
            <w:vAlign w:val="center"/>
          </w:tcPr>
          <w:p w14:paraId="029D1E81" w14:textId="77777777" w:rsidR="00BE2EA7" w:rsidRDefault="00441270" w:rsidP="002142DC">
            <w:pPr>
              <w:pStyle w:val="StyleStyleBodyTextAfter0ptVerdana"/>
              <w:jc w:val="left"/>
            </w:pPr>
            <w:r>
              <w:t>R</w:t>
            </w:r>
            <w:r w:rsidR="00BE2EA7">
              <w:t>esponsibilities:</w:t>
            </w:r>
          </w:p>
        </w:tc>
        <w:tc>
          <w:tcPr>
            <w:tcW w:w="5954" w:type="dxa"/>
            <w:vAlign w:val="center"/>
          </w:tcPr>
          <w:p w14:paraId="60A7EC2A" w14:textId="77777777" w:rsidR="00BE2EA7" w:rsidRDefault="00BE2EA7" w:rsidP="002A6275">
            <w:pPr>
              <w:pStyle w:val="StyleStyleBodyTextAfter0ptVerdana"/>
              <w:jc w:val="left"/>
            </w:pPr>
            <w:r w:rsidRPr="00475119">
              <w:rPr>
                <w:highlight w:val="lightGray"/>
              </w:rPr>
              <w:t>[</w:t>
            </w:r>
            <w:r w:rsidR="002A6275">
              <w:rPr>
                <w:highlight w:val="lightGray"/>
              </w:rPr>
              <w:t>Mentor (m</w:t>
            </w:r>
            <w:r>
              <w:rPr>
                <w:highlight w:val="lightGray"/>
              </w:rPr>
              <w:t>ain content supervisor</w:t>
            </w:r>
            <w:r w:rsidR="002A6275">
              <w:rPr>
                <w:highlight w:val="lightGray"/>
              </w:rPr>
              <w:t>)</w:t>
            </w:r>
            <w:r>
              <w:rPr>
                <w:highlight w:val="lightGray"/>
              </w:rPr>
              <w:t xml:space="preserve"> AND/OR </w:t>
            </w:r>
            <w:r w:rsidR="002A6275">
              <w:rPr>
                <w:highlight w:val="lightGray"/>
              </w:rPr>
              <w:t xml:space="preserve">Contact for administrative matters </w:t>
            </w:r>
            <w:r w:rsidR="009501C7">
              <w:rPr>
                <w:highlight w:val="lightGray"/>
              </w:rPr>
              <w:t xml:space="preserve">AND/OR </w:t>
            </w:r>
            <w:r>
              <w:rPr>
                <w:highlight w:val="lightGray"/>
              </w:rPr>
              <w:t>Emergency contact AND/OR Other</w:t>
            </w:r>
            <w:r w:rsidR="009501C7">
              <w:rPr>
                <w:highlight w:val="lightGray"/>
              </w:rPr>
              <w:t xml:space="preserve"> (</w:t>
            </w:r>
            <w:r>
              <w:rPr>
                <w:highlight w:val="lightGray"/>
              </w:rPr>
              <w:t>please describe</w:t>
            </w:r>
            <w:r w:rsidR="009501C7">
              <w:rPr>
                <w:highlight w:val="lightGray"/>
              </w:rPr>
              <w:t>)</w:t>
            </w:r>
            <w:r w:rsidRPr="00475119">
              <w:rPr>
                <w:highlight w:val="lightGray"/>
              </w:rPr>
              <w:t>]</w:t>
            </w:r>
          </w:p>
        </w:tc>
      </w:tr>
    </w:tbl>
    <w:p w14:paraId="3C94025B" w14:textId="77777777" w:rsidR="00475119" w:rsidRDefault="00475119" w:rsidP="00AF14AF">
      <w:pPr>
        <w:spacing w:before="240"/>
      </w:pPr>
      <w:r w:rsidRPr="003E78C3">
        <w:rPr>
          <w:highlight w:val="lightGray"/>
        </w:rPr>
        <w:t>[</w:t>
      </w:r>
      <w:r>
        <w:rPr>
          <w:highlight w:val="lightGray"/>
        </w:rPr>
        <w:t>I</w:t>
      </w:r>
      <w:r w:rsidRPr="003E78C3">
        <w:rPr>
          <w:highlight w:val="lightGray"/>
        </w:rPr>
        <w:t>n case more than one person will be responsible</w:t>
      </w:r>
      <w:r>
        <w:rPr>
          <w:highlight w:val="lightGray"/>
        </w:rPr>
        <w:t xml:space="preserve">, please </w:t>
      </w:r>
      <w:r w:rsidR="00AF14AF">
        <w:rPr>
          <w:highlight w:val="lightGray"/>
        </w:rPr>
        <w:t xml:space="preserve">make a </w:t>
      </w:r>
      <w:r>
        <w:rPr>
          <w:highlight w:val="lightGray"/>
        </w:rPr>
        <w:t xml:space="preserve">copy </w:t>
      </w:r>
      <w:r w:rsidR="00AF14AF">
        <w:rPr>
          <w:highlight w:val="lightGray"/>
        </w:rPr>
        <w:t xml:space="preserve">of </w:t>
      </w:r>
      <w:r>
        <w:rPr>
          <w:highlight w:val="lightGray"/>
        </w:rPr>
        <w:t xml:space="preserve">the </w:t>
      </w:r>
      <w:r w:rsidR="00AF14AF">
        <w:rPr>
          <w:highlight w:val="lightGray"/>
        </w:rPr>
        <w:t xml:space="preserve">above </w:t>
      </w:r>
      <w:r>
        <w:rPr>
          <w:highlight w:val="lightGray"/>
        </w:rPr>
        <w:t xml:space="preserve">table </w:t>
      </w:r>
      <w:r w:rsidR="00AF14AF">
        <w:rPr>
          <w:highlight w:val="lightGray"/>
        </w:rPr>
        <w:t>for each person</w:t>
      </w:r>
      <w:r>
        <w:rPr>
          <w:highlight w:val="lightGray"/>
        </w:rPr>
        <w:t xml:space="preserve">. </w:t>
      </w:r>
      <w:r w:rsidR="009501C7">
        <w:rPr>
          <w:highlight w:val="lightGray"/>
        </w:rPr>
        <w:t>On both the</w:t>
      </w:r>
      <w:r w:rsidR="00D76B42">
        <w:rPr>
          <w:highlight w:val="lightGray"/>
        </w:rPr>
        <w:t xml:space="preserve"> sending and hosting </w:t>
      </w:r>
      <w:r w:rsidR="009501C7">
        <w:rPr>
          <w:highlight w:val="lightGray"/>
        </w:rPr>
        <w:t>side</w:t>
      </w:r>
      <w:r w:rsidR="00D76B42">
        <w:rPr>
          <w:highlight w:val="lightGray"/>
        </w:rPr>
        <w:t xml:space="preserve"> t</w:t>
      </w:r>
      <w:r w:rsidR="00441270">
        <w:rPr>
          <w:highlight w:val="lightGray"/>
        </w:rPr>
        <w:t>here must</w:t>
      </w:r>
      <w:r>
        <w:rPr>
          <w:highlight w:val="lightGray"/>
        </w:rPr>
        <w:t xml:space="preserve"> be </w:t>
      </w:r>
      <w:r w:rsidR="00441270">
        <w:rPr>
          <w:highlight w:val="lightGray"/>
        </w:rPr>
        <w:t>a</w:t>
      </w:r>
      <w:r w:rsidR="009501C7">
        <w:rPr>
          <w:highlight w:val="lightGray"/>
        </w:rPr>
        <w:t xml:space="preserve"> </w:t>
      </w:r>
      <w:r w:rsidR="002A6275">
        <w:rPr>
          <w:highlight w:val="lightGray"/>
        </w:rPr>
        <w:t>mentor (</w:t>
      </w:r>
      <w:r w:rsidR="009501C7">
        <w:rPr>
          <w:highlight w:val="lightGray"/>
        </w:rPr>
        <w:t>main content supervisor</w:t>
      </w:r>
      <w:r w:rsidR="002A6275">
        <w:rPr>
          <w:highlight w:val="lightGray"/>
        </w:rPr>
        <w:t>)</w:t>
      </w:r>
      <w:r w:rsidR="009501C7">
        <w:rPr>
          <w:highlight w:val="lightGray"/>
        </w:rPr>
        <w:t xml:space="preserve">, a </w:t>
      </w:r>
      <w:r w:rsidR="002A6275">
        <w:rPr>
          <w:highlight w:val="lightGray"/>
        </w:rPr>
        <w:t>contact for</w:t>
      </w:r>
      <w:r w:rsidR="009501C7">
        <w:rPr>
          <w:highlight w:val="lightGray"/>
        </w:rPr>
        <w:t xml:space="preserve"> administrative </w:t>
      </w:r>
      <w:r w:rsidR="002A6275">
        <w:rPr>
          <w:highlight w:val="lightGray"/>
        </w:rPr>
        <w:t>matters</w:t>
      </w:r>
      <w:r w:rsidR="009501C7">
        <w:rPr>
          <w:highlight w:val="lightGray"/>
        </w:rPr>
        <w:t xml:space="preserve"> and </w:t>
      </w:r>
      <w:r w:rsidR="00441270">
        <w:rPr>
          <w:highlight w:val="lightGray"/>
        </w:rPr>
        <w:t>an</w:t>
      </w:r>
      <w:r>
        <w:rPr>
          <w:highlight w:val="lightGray"/>
        </w:rPr>
        <w:t xml:space="preserve"> emergency contact (</w:t>
      </w:r>
      <w:r w:rsidR="009501C7">
        <w:rPr>
          <w:highlight w:val="lightGray"/>
        </w:rPr>
        <w:t>these responsibilities</w:t>
      </w:r>
      <w:r>
        <w:rPr>
          <w:highlight w:val="lightGray"/>
        </w:rPr>
        <w:t xml:space="preserve"> can be</w:t>
      </w:r>
      <w:r w:rsidR="009501C7">
        <w:rPr>
          <w:highlight w:val="lightGray"/>
        </w:rPr>
        <w:t xml:space="preserve"> taken by</w:t>
      </w:r>
      <w:r>
        <w:rPr>
          <w:highlight w:val="lightGray"/>
        </w:rPr>
        <w:t xml:space="preserve"> the same or different persons</w:t>
      </w:r>
      <w:r w:rsidR="009501C7">
        <w:rPr>
          <w:highlight w:val="lightGray"/>
        </w:rPr>
        <w:t xml:space="preserve">, </w:t>
      </w:r>
      <w:r w:rsidR="00D36D1C">
        <w:rPr>
          <w:highlight w:val="lightGray"/>
        </w:rPr>
        <w:t>but the same persons cannot be listed for the sending and hosting organisation</w:t>
      </w:r>
      <w:r>
        <w:rPr>
          <w:highlight w:val="lightGray"/>
        </w:rPr>
        <w:t>).</w:t>
      </w:r>
      <w:r w:rsidR="00BE2EA7">
        <w:rPr>
          <w:highlight w:val="lightGray"/>
        </w:rPr>
        <w:t xml:space="preserve"> </w:t>
      </w:r>
      <w:r w:rsidR="00AF14AF">
        <w:rPr>
          <w:highlight w:val="lightGray"/>
        </w:rPr>
        <w:t xml:space="preserve">Please note that in line with the Erasmus quality standards on good management of mobility activities, it is </w:t>
      </w:r>
      <w:r w:rsidR="00AB4A7C">
        <w:rPr>
          <w:highlight w:val="lightGray"/>
        </w:rPr>
        <w:t xml:space="preserve">very </w:t>
      </w:r>
      <w:r w:rsidR="00653F6A">
        <w:rPr>
          <w:highlight w:val="lightGray"/>
        </w:rPr>
        <w:t>strongly</w:t>
      </w:r>
      <w:r w:rsidR="00AF14AF">
        <w:rPr>
          <w:highlight w:val="lightGray"/>
        </w:rPr>
        <w:t xml:space="preserve"> recommended that the </w:t>
      </w:r>
      <w:r w:rsidR="00AB4A7C">
        <w:rPr>
          <w:highlight w:val="lightGray"/>
        </w:rPr>
        <w:t>mentor (</w:t>
      </w:r>
      <w:r w:rsidR="00AF14AF">
        <w:rPr>
          <w:highlight w:val="lightGray"/>
        </w:rPr>
        <w:t>main content supervisor</w:t>
      </w:r>
      <w:r w:rsidR="00AB4A7C">
        <w:rPr>
          <w:highlight w:val="lightGray"/>
        </w:rPr>
        <w:t>)</w:t>
      </w:r>
      <w:r w:rsidR="00AF14AF">
        <w:rPr>
          <w:highlight w:val="lightGray"/>
        </w:rPr>
        <w:t xml:space="preserve"> be employed at the sending organisation. </w:t>
      </w:r>
      <w:r w:rsidR="00BE2EA7">
        <w:rPr>
          <w:highlight w:val="lightGray"/>
        </w:rPr>
        <w:t>D</w:t>
      </w:r>
      <w:r w:rsidR="00AF14AF">
        <w:rPr>
          <w:highlight w:val="lightGray"/>
        </w:rPr>
        <w:t xml:space="preserve">elegating this task </w:t>
      </w:r>
      <w:r w:rsidR="00BE2EA7">
        <w:rPr>
          <w:highlight w:val="lightGray"/>
        </w:rPr>
        <w:t>(</w:t>
      </w:r>
      <w:proofErr w:type="gramStart"/>
      <w:r w:rsidR="00BE2EA7">
        <w:rPr>
          <w:highlight w:val="lightGray"/>
        </w:rPr>
        <w:t>e.g.</w:t>
      </w:r>
      <w:proofErr w:type="gramEnd"/>
      <w:r w:rsidR="00BE2EA7">
        <w:rPr>
          <w:highlight w:val="lightGray"/>
        </w:rPr>
        <w:t xml:space="preserve"> </w:t>
      </w:r>
      <w:r w:rsidR="00AF14AF">
        <w:rPr>
          <w:highlight w:val="lightGray"/>
        </w:rPr>
        <w:t xml:space="preserve">to </w:t>
      </w:r>
      <w:r w:rsidR="00BE2EA7">
        <w:rPr>
          <w:highlight w:val="lightGray"/>
        </w:rPr>
        <w:t>a</w:t>
      </w:r>
      <w:r w:rsidR="00AF14AF">
        <w:rPr>
          <w:highlight w:val="lightGray"/>
        </w:rPr>
        <w:t xml:space="preserve"> supporting organisation</w:t>
      </w:r>
      <w:r w:rsidR="00BE2EA7">
        <w:rPr>
          <w:highlight w:val="lightGray"/>
        </w:rPr>
        <w:t>)</w:t>
      </w:r>
      <w:r w:rsidR="00AF14AF">
        <w:rPr>
          <w:highlight w:val="lightGray"/>
        </w:rPr>
        <w:t xml:space="preserve"> may be </w:t>
      </w:r>
      <w:r w:rsidR="00CD480F">
        <w:rPr>
          <w:highlight w:val="lightGray"/>
        </w:rPr>
        <w:t xml:space="preserve">judged to be </w:t>
      </w:r>
      <w:r w:rsidR="00AF14AF">
        <w:rPr>
          <w:highlight w:val="lightGray"/>
        </w:rPr>
        <w:t xml:space="preserve">in breach of </w:t>
      </w:r>
      <w:r w:rsidR="00362795">
        <w:rPr>
          <w:highlight w:val="lightGray"/>
        </w:rPr>
        <w:t>quality</w:t>
      </w:r>
      <w:r w:rsidR="00AF14AF">
        <w:rPr>
          <w:highlight w:val="lightGray"/>
        </w:rPr>
        <w:t xml:space="preserve"> standards </w:t>
      </w:r>
      <w:r w:rsidR="00362795">
        <w:rPr>
          <w:highlight w:val="lightGray"/>
        </w:rPr>
        <w:t>regarding</w:t>
      </w:r>
      <w:r w:rsidR="00AF14AF">
        <w:rPr>
          <w:highlight w:val="lightGray"/>
        </w:rPr>
        <w:t xml:space="preserve"> core</w:t>
      </w:r>
      <w:r w:rsidR="00362795">
        <w:rPr>
          <w:highlight w:val="lightGray"/>
        </w:rPr>
        <w:t xml:space="preserve"> project</w:t>
      </w:r>
      <w:r w:rsidR="00AF14AF">
        <w:rPr>
          <w:highlight w:val="lightGray"/>
        </w:rPr>
        <w:t xml:space="preserve"> tasks.]</w:t>
      </w:r>
    </w:p>
    <w:p w14:paraId="1BAA3152" w14:textId="77777777" w:rsidR="008E5D5C" w:rsidRPr="002F19BB" w:rsidRDefault="008E5D5C" w:rsidP="008E5D5C">
      <w:pPr>
        <w:pStyle w:val="Titolo2"/>
      </w:pPr>
      <w:r w:rsidRPr="002F19BB">
        <w:t>Responsible persons at the sending organisation</w:t>
      </w:r>
      <w:r>
        <w:t xml:space="preserve"> </w:t>
      </w:r>
    </w:p>
    <w:p w14:paraId="6B32D859" w14:textId="77777777" w:rsidR="008E5D5C" w:rsidRPr="00B7370F" w:rsidRDefault="008E5D5C" w:rsidP="008E5D5C">
      <w:pPr>
        <w:spacing w:before="240"/>
        <w:rPr>
          <w:color w:val="FF0000"/>
          <w:lang w:val="it-IT"/>
        </w:rPr>
      </w:pPr>
      <w:r w:rsidRPr="00B7370F">
        <w:rPr>
          <w:color w:val="FF0000"/>
          <w:lang w:val="it-IT"/>
        </w:rPr>
        <w:t>Se diversa dal capofila (partner del consorzio nazionale) inserire i dati del referente Erasmus+</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E5D5C" w14:paraId="6E4CF4CA" w14:textId="77777777" w:rsidTr="00805398">
        <w:tc>
          <w:tcPr>
            <w:tcW w:w="2835" w:type="dxa"/>
            <w:vAlign w:val="center"/>
          </w:tcPr>
          <w:p w14:paraId="18A2CC10" w14:textId="77777777" w:rsidR="008E5D5C" w:rsidRDefault="008E5D5C" w:rsidP="00805398">
            <w:pPr>
              <w:pStyle w:val="StyleStyleBodyTextAfter0ptVerdana"/>
              <w:jc w:val="left"/>
            </w:pPr>
            <w:r>
              <w:t>Full name:</w:t>
            </w:r>
          </w:p>
        </w:tc>
        <w:tc>
          <w:tcPr>
            <w:tcW w:w="5954" w:type="dxa"/>
            <w:vAlign w:val="center"/>
          </w:tcPr>
          <w:p w14:paraId="387B53DC" w14:textId="77777777" w:rsidR="008E5D5C" w:rsidRDefault="008E5D5C" w:rsidP="00805398">
            <w:pPr>
              <w:pStyle w:val="StyleStyleBodyTextAfter0ptVerdana"/>
              <w:jc w:val="left"/>
            </w:pPr>
          </w:p>
        </w:tc>
      </w:tr>
      <w:tr w:rsidR="008E5D5C" w14:paraId="1DF5B489" w14:textId="77777777" w:rsidTr="00805398">
        <w:tc>
          <w:tcPr>
            <w:tcW w:w="2835" w:type="dxa"/>
            <w:vAlign w:val="center"/>
          </w:tcPr>
          <w:p w14:paraId="1957C95E" w14:textId="77777777" w:rsidR="008E5D5C" w:rsidRDefault="008E5D5C" w:rsidP="00805398">
            <w:pPr>
              <w:pStyle w:val="StyleStyleBodyTextAfter0ptVerdana"/>
              <w:jc w:val="left"/>
            </w:pPr>
            <w:r>
              <w:t>Job title:</w:t>
            </w:r>
          </w:p>
        </w:tc>
        <w:tc>
          <w:tcPr>
            <w:tcW w:w="5954" w:type="dxa"/>
            <w:vAlign w:val="center"/>
          </w:tcPr>
          <w:p w14:paraId="57D4E8D9" w14:textId="77777777" w:rsidR="008E5D5C" w:rsidRDefault="008E5D5C" w:rsidP="00805398">
            <w:pPr>
              <w:pStyle w:val="StyleStyleBodyTextAfter0ptVerdana"/>
              <w:jc w:val="left"/>
            </w:pPr>
          </w:p>
        </w:tc>
      </w:tr>
      <w:tr w:rsidR="008E5D5C" w14:paraId="2819D29F" w14:textId="77777777" w:rsidTr="00805398">
        <w:tc>
          <w:tcPr>
            <w:tcW w:w="2835" w:type="dxa"/>
            <w:vAlign w:val="center"/>
          </w:tcPr>
          <w:p w14:paraId="761BAE3A" w14:textId="77777777" w:rsidR="008E5D5C" w:rsidRDefault="008E5D5C" w:rsidP="00805398">
            <w:pPr>
              <w:pStyle w:val="StyleStyleBodyTextAfter0ptVerdana"/>
              <w:jc w:val="left"/>
            </w:pPr>
            <w:r>
              <w:t>Email:</w:t>
            </w:r>
          </w:p>
        </w:tc>
        <w:tc>
          <w:tcPr>
            <w:tcW w:w="5954" w:type="dxa"/>
            <w:vAlign w:val="center"/>
          </w:tcPr>
          <w:p w14:paraId="1EF7EBB2" w14:textId="77777777" w:rsidR="008E5D5C" w:rsidRDefault="008E5D5C" w:rsidP="00805398">
            <w:pPr>
              <w:pStyle w:val="StyleStyleBodyTextAfter0ptVerdana"/>
              <w:jc w:val="left"/>
            </w:pPr>
          </w:p>
        </w:tc>
      </w:tr>
      <w:tr w:rsidR="008E5D5C" w14:paraId="502F8C06" w14:textId="77777777" w:rsidTr="00805398">
        <w:tc>
          <w:tcPr>
            <w:tcW w:w="2835" w:type="dxa"/>
            <w:vAlign w:val="center"/>
          </w:tcPr>
          <w:p w14:paraId="01B1F821" w14:textId="77777777" w:rsidR="008E5D5C" w:rsidRDefault="008E5D5C" w:rsidP="00805398">
            <w:pPr>
              <w:pStyle w:val="StyleStyleBodyTextAfter0ptVerdana"/>
              <w:jc w:val="left"/>
            </w:pPr>
            <w:r>
              <w:t>Phone number(s):</w:t>
            </w:r>
          </w:p>
        </w:tc>
        <w:tc>
          <w:tcPr>
            <w:tcW w:w="5954" w:type="dxa"/>
            <w:vAlign w:val="center"/>
          </w:tcPr>
          <w:p w14:paraId="2388BFB7" w14:textId="77777777" w:rsidR="008E5D5C" w:rsidRDefault="008E5D5C" w:rsidP="00805398">
            <w:pPr>
              <w:pStyle w:val="StyleStyleBodyTextAfter0ptVerdana"/>
              <w:jc w:val="left"/>
            </w:pPr>
          </w:p>
        </w:tc>
      </w:tr>
      <w:tr w:rsidR="008E5D5C" w14:paraId="3EDC175B" w14:textId="77777777" w:rsidTr="00805398">
        <w:tc>
          <w:tcPr>
            <w:tcW w:w="2835" w:type="dxa"/>
            <w:vAlign w:val="center"/>
          </w:tcPr>
          <w:p w14:paraId="4B1BAA08" w14:textId="77777777" w:rsidR="008E5D5C" w:rsidRDefault="008E5D5C" w:rsidP="00805398">
            <w:pPr>
              <w:pStyle w:val="StyleStyleBodyTextAfter0ptVerdana"/>
              <w:jc w:val="left"/>
            </w:pPr>
            <w:r>
              <w:lastRenderedPageBreak/>
              <w:t>Responsibilities:</w:t>
            </w:r>
          </w:p>
        </w:tc>
        <w:tc>
          <w:tcPr>
            <w:tcW w:w="5954" w:type="dxa"/>
            <w:vAlign w:val="center"/>
          </w:tcPr>
          <w:p w14:paraId="7F56C54D" w14:textId="77777777" w:rsidR="008E5D5C" w:rsidRDefault="008E5D5C" w:rsidP="00805398">
            <w:pPr>
              <w:pStyle w:val="StyleStyleBodyTextAfter0ptVerdana"/>
              <w:jc w:val="left"/>
            </w:pPr>
            <w:r w:rsidRPr="00475119">
              <w:rPr>
                <w:highlight w:val="lightGray"/>
              </w:rPr>
              <w:t>[</w:t>
            </w:r>
            <w:r>
              <w:rPr>
                <w:highlight w:val="lightGray"/>
              </w:rPr>
              <w:t>Mentor (main content supervisor) AND/OR Contact for administrative matters AND/OR Emergency contact AND/OR Other (please describe)</w:t>
            </w:r>
            <w:r w:rsidRPr="00475119">
              <w:rPr>
                <w:highlight w:val="lightGray"/>
              </w:rPr>
              <w:t>]</w:t>
            </w:r>
          </w:p>
        </w:tc>
      </w:tr>
    </w:tbl>
    <w:p w14:paraId="5EE263C7" w14:textId="77777777" w:rsidR="00AF14AF" w:rsidRPr="002F19BB" w:rsidRDefault="00AF14AF" w:rsidP="002F19BB">
      <w:pPr>
        <w:pStyle w:val="Titolo2"/>
      </w:pPr>
      <w:r w:rsidRPr="002F19BB">
        <w:t>Mentoring and monitoring arrangements</w:t>
      </w:r>
    </w:p>
    <w:p w14:paraId="2E1AA0D0" w14:textId="77777777" w:rsidR="00CA59A6" w:rsidRDefault="00CA59A6" w:rsidP="00CA59A6">
      <w:pPr>
        <w:pStyle w:val="Corpotesto"/>
      </w:pPr>
      <w:r>
        <w:t>As a minimum, the monitoring and mentoring arrangements will include the following activities:</w:t>
      </w:r>
    </w:p>
    <w:p w14:paraId="4E980508" w14:textId="04258D88" w:rsidR="00CA59A6" w:rsidRPr="006B7A8A" w:rsidRDefault="00CA59A6" w:rsidP="006B7A8A">
      <w:pPr>
        <w:pStyle w:val="Corpotesto"/>
        <w:numPr>
          <w:ilvl w:val="0"/>
          <w:numId w:val="32"/>
        </w:numPr>
      </w:pPr>
      <w:r w:rsidRPr="00CA59A6">
        <w:rPr>
          <w:highlight w:val="lightGray"/>
        </w:rPr>
        <w:t>[Activity 1]</w:t>
      </w:r>
      <w:r w:rsidR="006B7A8A" w:rsidRPr="006B7A8A">
        <w:t xml:space="preserve"> </w:t>
      </w:r>
      <w:r w:rsidR="006B7A8A">
        <w:t>The mentor from the host agency will present the course to the participant, assign activities and monitor the results achieved, compliance with the programme, possible problems and solutions implemented. He/she will get in touch with the accompanying tutor / group leader and the Erasmus contact person of the sending school.</w:t>
      </w:r>
    </w:p>
    <w:p w14:paraId="3905E9F6" w14:textId="695DE701" w:rsidR="00CA59A6" w:rsidRPr="006B7A8A" w:rsidRDefault="00CA59A6" w:rsidP="006B7A8A">
      <w:pPr>
        <w:pStyle w:val="Corpotesto"/>
        <w:numPr>
          <w:ilvl w:val="0"/>
          <w:numId w:val="32"/>
        </w:numPr>
      </w:pPr>
      <w:r w:rsidRPr="00CA59A6">
        <w:rPr>
          <w:highlight w:val="lightGray"/>
        </w:rPr>
        <w:t>[Activity 2]</w:t>
      </w:r>
      <w:r w:rsidR="006B7A8A" w:rsidRPr="006B7A8A">
        <w:t xml:space="preserve"> </w:t>
      </w:r>
      <w:r w:rsidR="006B7A8A">
        <w:t xml:space="preserve">- The </w:t>
      </w:r>
      <w:r w:rsidR="002D09D3">
        <w:t>Erasmus+ sending organisation responsible</w:t>
      </w:r>
      <w:r w:rsidR="006B7A8A">
        <w:t xml:space="preserve"> will support the participants in the contextualisation of the on-site, teaching and cultural activities, will convene meetings with the host agency tutor for the management of critical issues. He/she manages the mobility documents, the attendance register, the E.C.V.E.T. tools. He/she will relate to the host agency tutor for any monitoring activities. He/she coordinates the activities of drafting the Learning Agreements and individual Europass Mobility documents.</w:t>
      </w:r>
    </w:p>
    <w:p w14:paraId="32ED44FB" w14:textId="65CCA411" w:rsidR="00CA59A6" w:rsidRPr="00CA59A6" w:rsidRDefault="00CA59A6" w:rsidP="00CA59A6">
      <w:pPr>
        <w:pStyle w:val="Corpotesto"/>
        <w:numPr>
          <w:ilvl w:val="0"/>
          <w:numId w:val="32"/>
        </w:numPr>
        <w:rPr>
          <w:highlight w:val="lightGray"/>
        </w:rPr>
      </w:pPr>
      <w:r w:rsidRPr="00CA59A6">
        <w:rPr>
          <w:highlight w:val="lightGray"/>
        </w:rPr>
        <w:t>[etc.]</w:t>
      </w:r>
      <w:r w:rsidR="006B7A8A" w:rsidRPr="006B7A8A">
        <w:t xml:space="preserve"> </w:t>
      </w:r>
      <w:r w:rsidR="006B7A8A">
        <w:t>The Host Agency Tutors will send a final report to the Project Coordinator, after sharing them with the on-site Tutors. They will provide certification of participation in the training activity and experience</w:t>
      </w:r>
    </w:p>
    <w:p w14:paraId="537C1704" w14:textId="77777777" w:rsidR="00CA59A6" w:rsidRPr="00CA59A6" w:rsidRDefault="00CA59A6" w:rsidP="00CA59A6">
      <w:pPr>
        <w:pStyle w:val="Corpotesto"/>
      </w:pPr>
      <w:r w:rsidRPr="00CA59A6">
        <w:rPr>
          <w:highlight w:val="lightGray"/>
        </w:rPr>
        <w:t>[</w:t>
      </w:r>
      <w:r w:rsidR="00F631BA">
        <w:rPr>
          <w:highlight w:val="lightGray"/>
        </w:rPr>
        <w:t>List</w:t>
      </w:r>
      <w:r w:rsidRPr="00CA59A6">
        <w:rPr>
          <w:highlight w:val="lightGray"/>
        </w:rPr>
        <w:t xml:space="preserve"> what kind of monitoring and mentoring arrangements will be put in place, for example: </w:t>
      </w:r>
      <w:r>
        <w:rPr>
          <w:highlight w:val="lightGray"/>
        </w:rPr>
        <w:t>scheduled dialogues,</w:t>
      </w:r>
      <w:r w:rsidRPr="00CA59A6">
        <w:rPr>
          <w:highlight w:val="lightGray"/>
        </w:rPr>
        <w:t xml:space="preserve"> periodical reviews of the learning outcomes and completed tasks, </w:t>
      </w:r>
      <w:r>
        <w:rPr>
          <w:highlight w:val="lightGray"/>
        </w:rPr>
        <w:t xml:space="preserve">consultations between the mentors at the hosting and sending organisation, </w:t>
      </w:r>
      <w:r w:rsidRPr="00CA59A6">
        <w:rPr>
          <w:highlight w:val="lightGray"/>
        </w:rPr>
        <w:t>etc.]</w:t>
      </w:r>
      <w:r>
        <w:t xml:space="preserve"> </w:t>
      </w:r>
    </w:p>
    <w:p w14:paraId="5A8BD961" w14:textId="77777777" w:rsidR="002F70C0" w:rsidRDefault="005833B5" w:rsidP="002F19BB">
      <w:pPr>
        <w:pStyle w:val="Titolo1"/>
      </w:pPr>
      <w:r>
        <w:t>E</w:t>
      </w:r>
      <w:r w:rsidR="00CA59A6">
        <w:t>valuation</w:t>
      </w:r>
      <w:r>
        <w:t xml:space="preserve"> of learning outcomes</w:t>
      </w:r>
    </w:p>
    <w:p w14:paraId="421F51C7" w14:textId="6568EE71" w:rsidR="003E78C3" w:rsidRDefault="00CA59A6" w:rsidP="002F19BB">
      <w:pPr>
        <w:spacing w:before="240" w:after="240"/>
        <w:rPr>
          <w:lang w:val="en-US"/>
        </w:rPr>
      </w:pPr>
      <w:r>
        <w:t>After</w:t>
      </w:r>
      <w:r w:rsidR="002F70C0">
        <w:rPr>
          <w:lang w:val="en-US"/>
        </w:rPr>
        <w:t xml:space="preserve"> </w:t>
      </w:r>
      <w:r>
        <w:rPr>
          <w:lang w:val="en-US"/>
        </w:rPr>
        <w:t>the mobility</w:t>
      </w:r>
      <w:r w:rsidR="007F3DCD">
        <w:rPr>
          <w:lang w:val="en-US"/>
        </w:rPr>
        <w:t xml:space="preserve"> activity</w:t>
      </w:r>
      <w:r>
        <w:rPr>
          <w:lang w:val="en-US"/>
        </w:rPr>
        <w:t>, the participant’s learning outcomes will be assessed in the following way:</w:t>
      </w:r>
    </w:p>
    <w:p w14:paraId="0CFCBDA5" w14:textId="77777777" w:rsidR="008E5D5C" w:rsidRDefault="008E5D5C" w:rsidP="008E5D5C">
      <w:pPr>
        <w:spacing w:before="240" w:after="240"/>
        <w:rPr>
          <w:color w:val="FF0000"/>
          <w:lang w:val="it-IT"/>
        </w:rPr>
      </w:pPr>
      <w:r w:rsidRPr="00B7370F">
        <w:rPr>
          <w:color w:val="FF0000"/>
          <w:lang w:val="it-IT"/>
        </w:rPr>
        <w:t xml:space="preserve">Descrivere il modello di valutazione degli apprendimenti formali </w:t>
      </w:r>
      <w:proofErr w:type="spellStart"/>
      <w:r w:rsidRPr="00B7370F">
        <w:rPr>
          <w:color w:val="FF0000"/>
          <w:lang w:val="it-IT"/>
        </w:rPr>
        <w:t>ed</w:t>
      </w:r>
      <w:proofErr w:type="spellEnd"/>
      <w:r w:rsidRPr="00B7370F">
        <w:rPr>
          <w:color w:val="FF0000"/>
          <w:lang w:val="it-IT"/>
        </w:rPr>
        <w:t xml:space="preserve"> informali, previsto dagli istituti di invio, acquisiti dallo studente durante il tirocinio</w:t>
      </w:r>
      <w:r>
        <w:rPr>
          <w:color w:val="FF0000"/>
          <w:lang w:val="it-IT"/>
        </w:rPr>
        <w:t>, tenendo conto delle seguenti documentazioni:</w:t>
      </w:r>
    </w:p>
    <w:p w14:paraId="570424BA" w14:textId="77777777" w:rsidR="008E5D5C" w:rsidRDefault="008E5D5C" w:rsidP="008E5D5C">
      <w:pPr>
        <w:pStyle w:val="Paragrafoelenco"/>
        <w:numPr>
          <w:ilvl w:val="0"/>
          <w:numId w:val="32"/>
        </w:numPr>
        <w:spacing w:before="240" w:after="240"/>
        <w:rPr>
          <w:color w:val="FF0000"/>
          <w:lang w:val="it-IT"/>
        </w:rPr>
      </w:pPr>
      <w:r>
        <w:rPr>
          <w:color w:val="FF0000"/>
          <w:lang w:val="it-IT"/>
        </w:rPr>
        <w:t xml:space="preserve">Europass </w:t>
      </w:r>
      <w:proofErr w:type="spellStart"/>
      <w:r>
        <w:rPr>
          <w:color w:val="FF0000"/>
          <w:lang w:val="it-IT"/>
        </w:rPr>
        <w:t>mobility</w:t>
      </w:r>
      <w:proofErr w:type="spellEnd"/>
    </w:p>
    <w:p w14:paraId="5501DFD7" w14:textId="04B7ED16" w:rsidR="008E5D5C" w:rsidRDefault="008E5D5C" w:rsidP="008E5D5C">
      <w:pPr>
        <w:pStyle w:val="Paragrafoelenco"/>
        <w:numPr>
          <w:ilvl w:val="0"/>
          <w:numId w:val="32"/>
        </w:numPr>
        <w:spacing w:before="240" w:after="240"/>
        <w:rPr>
          <w:color w:val="FF0000"/>
          <w:lang w:val="it-IT"/>
        </w:rPr>
      </w:pPr>
      <w:r>
        <w:rPr>
          <w:color w:val="FF0000"/>
          <w:lang w:val="it-IT"/>
        </w:rPr>
        <w:t>Questionario valutazione corso</w:t>
      </w:r>
    </w:p>
    <w:p w14:paraId="43F52701" w14:textId="30F5A693" w:rsidR="008E5D5C" w:rsidRDefault="008E5D5C" w:rsidP="008E5D5C">
      <w:pPr>
        <w:pStyle w:val="Paragrafoelenco"/>
        <w:numPr>
          <w:ilvl w:val="0"/>
          <w:numId w:val="32"/>
        </w:numPr>
        <w:spacing w:before="240" w:after="240"/>
        <w:rPr>
          <w:color w:val="FF0000"/>
          <w:lang w:val="it-IT"/>
        </w:rPr>
      </w:pPr>
      <w:r w:rsidRPr="008E4FF0">
        <w:rPr>
          <w:color w:val="FF0000"/>
          <w:lang w:val="it-IT"/>
        </w:rPr>
        <w:t xml:space="preserve">Report finale </w:t>
      </w:r>
      <w:r>
        <w:rPr>
          <w:color w:val="FF0000"/>
          <w:lang w:val="it-IT"/>
        </w:rPr>
        <w:t>del partecipante in PDF stampato e inviato al referente Erasmus (</w:t>
      </w:r>
      <w:r w:rsidR="002626AD">
        <w:rPr>
          <w:color w:val="FF0000"/>
          <w:lang w:val="it-IT"/>
        </w:rPr>
        <w:t>Paolo Diotallevi</w:t>
      </w:r>
      <w:r>
        <w:rPr>
          <w:color w:val="FF0000"/>
          <w:lang w:val="it-IT"/>
        </w:rPr>
        <w:t>)</w:t>
      </w:r>
    </w:p>
    <w:p w14:paraId="450D1050" w14:textId="43F836C1" w:rsidR="002D09D3" w:rsidRDefault="002D09D3" w:rsidP="008E5D5C">
      <w:pPr>
        <w:pStyle w:val="Paragrafoelenco"/>
        <w:numPr>
          <w:ilvl w:val="0"/>
          <w:numId w:val="32"/>
        </w:numPr>
        <w:spacing w:before="240" w:after="240"/>
        <w:rPr>
          <w:color w:val="FF0000"/>
          <w:lang w:val="it-IT"/>
        </w:rPr>
      </w:pPr>
      <w:r>
        <w:rPr>
          <w:color w:val="FF0000"/>
          <w:lang w:val="it-IT"/>
        </w:rPr>
        <w:t>Piano di implementazione delle attività (trasferimento degli apprendimenti nelle attività scolastiche)</w:t>
      </w:r>
    </w:p>
    <w:p w14:paraId="05905440" w14:textId="4650FA9D" w:rsidR="008E5D5C" w:rsidRPr="006B7A8A" w:rsidRDefault="008E5D5C" w:rsidP="002F19BB">
      <w:pPr>
        <w:pStyle w:val="Paragrafoelenco"/>
        <w:numPr>
          <w:ilvl w:val="0"/>
          <w:numId w:val="32"/>
        </w:numPr>
        <w:spacing w:before="240" w:after="240"/>
        <w:rPr>
          <w:color w:val="FF0000"/>
          <w:lang w:val="it-IT"/>
        </w:rPr>
      </w:pPr>
      <w:r>
        <w:rPr>
          <w:color w:val="FF0000"/>
          <w:lang w:val="it-IT"/>
        </w:rPr>
        <w:t>ECVET Learning Agreement</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CA59A6" w14:paraId="48023913" w14:textId="77777777" w:rsidTr="002142DC">
        <w:tc>
          <w:tcPr>
            <w:tcW w:w="8789" w:type="dxa"/>
            <w:vAlign w:val="center"/>
          </w:tcPr>
          <w:p w14:paraId="46911C94" w14:textId="77777777" w:rsidR="00CA59A6" w:rsidRPr="00CA59A6" w:rsidRDefault="005833B5" w:rsidP="002142DC">
            <w:pPr>
              <w:pStyle w:val="StyleStyleBodyTextAfter0ptVerdana"/>
              <w:jc w:val="left"/>
              <w:rPr>
                <w:b/>
              </w:rPr>
            </w:pPr>
            <w:r>
              <w:rPr>
                <w:b/>
              </w:rPr>
              <w:t>Evaluation</w:t>
            </w:r>
            <w:r w:rsidR="001C77FB">
              <w:rPr>
                <w:b/>
              </w:rPr>
              <w:t xml:space="preserve"> format</w:t>
            </w:r>
            <w:r w:rsidR="00CA59A6" w:rsidRPr="00CA59A6">
              <w:rPr>
                <w:b/>
              </w:rPr>
              <w:t>:</w:t>
            </w:r>
          </w:p>
        </w:tc>
      </w:tr>
      <w:tr w:rsidR="00CA59A6" w14:paraId="7961B297" w14:textId="77777777" w:rsidTr="002142DC">
        <w:tc>
          <w:tcPr>
            <w:tcW w:w="8789" w:type="dxa"/>
            <w:vAlign w:val="center"/>
          </w:tcPr>
          <w:p w14:paraId="1854698B" w14:textId="77777777" w:rsidR="00CA59A6" w:rsidRDefault="00CA59A6" w:rsidP="00F631BA">
            <w:pPr>
              <w:pStyle w:val="StyleStyleBodyTextAfter0ptVerdana"/>
              <w:jc w:val="left"/>
            </w:pPr>
            <w:r w:rsidRPr="00CA59A6">
              <w:rPr>
                <w:highlight w:val="lightGray"/>
              </w:rPr>
              <w:lastRenderedPageBreak/>
              <w:t>[</w:t>
            </w:r>
            <w:r w:rsidR="00F631BA">
              <w:rPr>
                <w:highlight w:val="lightGray"/>
              </w:rPr>
              <w:t>D</w:t>
            </w:r>
            <w:r w:rsidRPr="00CA59A6">
              <w:rPr>
                <w:highlight w:val="lightGray"/>
              </w:rPr>
              <w:t xml:space="preserve">escribe the planned </w:t>
            </w:r>
            <w:r w:rsidR="005833B5">
              <w:rPr>
                <w:highlight w:val="lightGray"/>
              </w:rPr>
              <w:t>evaluation</w:t>
            </w:r>
            <w:r w:rsidRPr="00CA59A6">
              <w:rPr>
                <w:highlight w:val="lightGray"/>
              </w:rPr>
              <w:t xml:space="preserve"> formats, for example in terms written or oral examination, required practical tasks, continuous assessment or punctual examination, structured report, self-assessment elements, etc.]</w:t>
            </w:r>
          </w:p>
        </w:tc>
      </w:tr>
    </w:tbl>
    <w:p w14:paraId="340D346E" w14:textId="77777777" w:rsidR="00CA59A6" w:rsidRDefault="00CA59A6">
      <w:pPr>
        <w:jc w:val="left"/>
        <w:rPr>
          <w:b/>
        </w:rPr>
      </w:pP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38D1838B" w14:textId="77777777" w:rsidTr="002142DC">
        <w:tc>
          <w:tcPr>
            <w:tcW w:w="8789" w:type="dxa"/>
            <w:vAlign w:val="center"/>
          </w:tcPr>
          <w:p w14:paraId="79A13740" w14:textId="77777777" w:rsidR="001C77FB" w:rsidRPr="00CA59A6" w:rsidRDefault="005833B5" w:rsidP="002142DC">
            <w:pPr>
              <w:pStyle w:val="StyleStyleBodyTextAfter0ptVerdana"/>
              <w:jc w:val="left"/>
              <w:rPr>
                <w:b/>
              </w:rPr>
            </w:pPr>
            <w:r>
              <w:rPr>
                <w:b/>
              </w:rPr>
              <w:t>Evaluation</w:t>
            </w:r>
            <w:r w:rsidR="001C77FB">
              <w:rPr>
                <w:b/>
              </w:rPr>
              <w:t xml:space="preserve"> criteria</w:t>
            </w:r>
            <w:r w:rsidR="001C77FB" w:rsidRPr="00CA59A6">
              <w:rPr>
                <w:b/>
              </w:rPr>
              <w:t>:</w:t>
            </w:r>
          </w:p>
        </w:tc>
      </w:tr>
      <w:tr w:rsidR="001C77FB" w14:paraId="7B4FDDB5" w14:textId="77777777" w:rsidTr="002142DC">
        <w:tc>
          <w:tcPr>
            <w:tcW w:w="8789" w:type="dxa"/>
            <w:vAlign w:val="center"/>
          </w:tcPr>
          <w:p w14:paraId="58B0378C" w14:textId="77777777" w:rsidR="001C77FB" w:rsidRDefault="001C77FB" w:rsidP="00F631BA">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Pr>
                <w:highlight w:val="lightGray"/>
              </w:rPr>
              <w:t>c</w:t>
            </w:r>
            <w:r w:rsidR="005833B5">
              <w:rPr>
                <w:highlight w:val="lightGray"/>
              </w:rPr>
              <w:t>riteria that will be used for the evaluation</w:t>
            </w:r>
            <w:r w:rsidRPr="00CA59A6">
              <w:rPr>
                <w:highlight w:val="lightGray"/>
              </w:rPr>
              <w:t>]</w:t>
            </w:r>
          </w:p>
        </w:tc>
      </w:tr>
    </w:tbl>
    <w:p w14:paraId="41F95F84" w14:textId="77777777" w:rsidR="00CA59A6" w:rsidRDefault="00CA59A6">
      <w:pPr>
        <w:jc w:val="left"/>
        <w:rPr>
          <w:b/>
        </w:rPr>
      </w:pP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CA59A6" w14:paraId="164A97E3" w14:textId="77777777" w:rsidTr="002142DC">
        <w:tc>
          <w:tcPr>
            <w:tcW w:w="8789" w:type="dxa"/>
            <w:vAlign w:val="center"/>
          </w:tcPr>
          <w:p w14:paraId="16D2210C" w14:textId="77777777" w:rsidR="001C77FB" w:rsidRPr="00CA59A6" w:rsidRDefault="005833B5" w:rsidP="002142DC">
            <w:pPr>
              <w:pStyle w:val="StyleStyleBodyTextAfter0ptVerdana"/>
              <w:jc w:val="left"/>
              <w:rPr>
                <w:b/>
              </w:rPr>
            </w:pPr>
            <w:r>
              <w:rPr>
                <w:b/>
              </w:rPr>
              <w:t>Evaluation</w:t>
            </w:r>
            <w:r w:rsidR="001C77FB">
              <w:rPr>
                <w:b/>
              </w:rPr>
              <w:t xml:space="preserve"> procedures</w:t>
            </w:r>
            <w:r w:rsidR="001C77FB" w:rsidRPr="00CA59A6">
              <w:rPr>
                <w:b/>
              </w:rPr>
              <w:t>:</w:t>
            </w:r>
          </w:p>
        </w:tc>
      </w:tr>
      <w:tr w:rsidR="001C77FB" w14:paraId="276FE16E" w14:textId="77777777" w:rsidTr="002142DC">
        <w:tc>
          <w:tcPr>
            <w:tcW w:w="8789" w:type="dxa"/>
            <w:vAlign w:val="center"/>
          </w:tcPr>
          <w:p w14:paraId="46B1A0BA" w14:textId="77777777" w:rsidR="001C77FB" w:rsidRDefault="001C77FB" w:rsidP="009501C7">
            <w:pPr>
              <w:pStyle w:val="StyleStyleBodyTextAfter0ptVerdana"/>
              <w:jc w:val="left"/>
            </w:pPr>
            <w:r w:rsidRPr="00CA59A6">
              <w:rPr>
                <w:highlight w:val="lightGray"/>
              </w:rPr>
              <w:t>[</w:t>
            </w:r>
            <w:r w:rsidR="00F631BA">
              <w:rPr>
                <w:highlight w:val="lightGray"/>
              </w:rPr>
              <w:t>D</w:t>
            </w:r>
            <w:r w:rsidRPr="00CA59A6">
              <w:rPr>
                <w:highlight w:val="lightGray"/>
              </w:rPr>
              <w:t xml:space="preserve">escribe the </w:t>
            </w:r>
            <w:r w:rsidR="005833B5">
              <w:rPr>
                <w:highlight w:val="lightGray"/>
              </w:rPr>
              <w:t>evaluation</w:t>
            </w:r>
            <w:r>
              <w:rPr>
                <w:highlight w:val="lightGray"/>
              </w:rPr>
              <w:t xml:space="preserve"> process and procedures</w:t>
            </w:r>
            <w:r w:rsidR="00FB4DC6">
              <w:rPr>
                <w:highlight w:val="lightGray"/>
              </w:rPr>
              <w:t xml:space="preserve">: where is it going to take place (sending or hosting organisation), </w:t>
            </w:r>
            <w:r>
              <w:rPr>
                <w:highlight w:val="lightGray"/>
              </w:rPr>
              <w:t xml:space="preserve">who will be the evaluators, </w:t>
            </w:r>
            <w:r w:rsidR="00FB4DC6">
              <w:rPr>
                <w:highlight w:val="lightGray"/>
              </w:rPr>
              <w:t>procedure in case of contested</w:t>
            </w:r>
            <w:r>
              <w:rPr>
                <w:highlight w:val="lightGray"/>
              </w:rPr>
              <w:t xml:space="preserve"> results, </w:t>
            </w:r>
            <w:r w:rsidR="009501C7">
              <w:rPr>
                <w:highlight w:val="lightGray"/>
              </w:rPr>
              <w:t xml:space="preserve">how are the results and/or grades going to be transmitted between the hosting and the sending organisation, </w:t>
            </w:r>
            <w:r>
              <w:rPr>
                <w:highlight w:val="lightGray"/>
              </w:rPr>
              <w:t>etc.</w:t>
            </w:r>
            <w:r w:rsidRPr="00CA59A6">
              <w:rPr>
                <w:highlight w:val="lightGray"/>
              </w:rPr>
              <w:t>]</w:t>
            </w:r>
          </w:p>
        </w:tc>
      </w:tr>
    </w:tbl>
    <w:p w14:paraId="0A27F4FB" w14:textId="77777777" w:rsidR="00FB4DC6" w:rsidRPr="002F19BB" w:rsidRDefault="00FB4DC6" w:rsidP="002F19BB">
      <w:pPr>
        <w:pStyle w:val="Titolo1"/>
      </w:pPr>
      <w:r w:rsidRPr="002F19BB">
        <w:t>Recognition</w:t>
      </w:r>
      <w:r w:rsidR="005833B5" w:rsidRPr="002F19BB">
        <w:t xml:space="preserve"> of learning outcomes</w:t>
      </w:r>
    </w:p>
    <w:p w14:paraId="39EE079E" w14:textId="20C296C5" w:rsidR="00FB4DC6" w:rsidRDefault="007F3DCD" w:rsidP="00FB4DC6">
      <w:pPr>
        <w:spacing w:before="240" w:after="240"/>
        <w:rPr>
          <w:lang w:val="en-US"/>
        </w:rPr>
      </w:pPr>
      <w:r>
        <w:t xml:space="preserve">The </w:t>
      </w:r>
      <w:r w:rsidR="00FB4DC6">
        <w:rPr>
          <w:lang w:val="en-US"/>
        </w:rPr>
        <w:t xml:space="preserve">learning outcomes </w:t>
      </w:r>
      <w:r>
        <w:t>attained</w:t>
      </w:r>
      <w:r>
        <w:rPr>
          <w:lang w:val="en-US"/>
        </w:rPr>
        <w:t xml:space="preserve"> by the participant </w:t>
      </w:r>
      <w:r w:rsidR="00FB4DC6">
        <w:rPr>
          <w:lang w:val="en-US"/>
        </w:rPr>
        <w:t xml:space="preserve">will be </w:t>
      </w:r>
      <w:r w:rsidR="00C97947">
        <w:rPr>
          <w:lang w:val="en-US"/>
        </w:rPr>
        <w:t>recognized</w:t>
      </w:r>
      <w:r w:rsidR="00FB4DC6">
        <w:rPr>
          <w:lang w:val="en-US"/>
        </w:rPr>
        <w:t xml:space="preserve"> in the following way:</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CA59A6" w14:paraId="51F810E7" w14:textId="77777777" w:rsidTr="002142DC">
        <w:tc>
          <w:tcPr>
            <w:tcW w:w="8789" w:type="dxa"/>
            <w:vAlign w:val="center"/>
          </w:tcPr>
          <w:p w14:paraId="7BA70858" w14:textId="77777777" w:rsidR="00540BF2" w:rsidRPr="00CA59A6" w:rsidRDefault="005877A3" w:rsidP="002142DC">
            <w:pPr>
              <w:pStyle w:val="StyleStyleBodyTextAfter0ptVerdana"/>
              <w:jc w:val="left"/>
              <w:rPr>
                <w:b/>
              </w:rPr>
            </w:pPr>
            <w:r>
              <w:rPr>
                <w:b/>
              </w:rPr>
              <w:t>Recognition conditions</w:t>
            </w:r>
            <w:r w:rsidR="00540BF2" w:rsidRPr="00CA59A6">
              <w:rPr>
                <w:b/>
              </w:rPr>
              <w:t>:</w:t>
            </w:r>
          </w:p>
        </w:tc>
      </w:tr>
      <w:tr w:rsidR="0073750A" w14:paraId="77A3A3C4" w14:textId="77777777" w:rsidTr="002142DC">
        <w:tc>
          <w:tcPr>
            <w:tcW w:w="8789" w:type="dxa"/>
            <w:vAlign w:val="center"/>
          </w:tcPr>
          <w:p w14:paraId="7F9B7B6D" w14:textId="186552C4" w:rsidR="00A97786" w:rsidRDefault="0073750A" w:rsidP="0073750A">
            <w:pPr>
              <w:pStyle w:val="StyleStyleBodyTextAfter0ptVerdana"/>
              <w:jc w:val="left"/>
              <w:rPr>
                <w:lang w:val="en-US"/>
              </w:rPr>
            </w:pPr>
            <w:r w:rsidRPr="00ED0963">
              <w:rPr>
                <w:lang w:val="en-US"/>
              </w:rPr>
              <w:t xml:space="preserve">The teacher training plan includes a course for the certification of language skills acquired through </w:t>
            </w:r>
            <w:r>
              <w:rPr>
                <w:lang w:val="en-US"/>
              </w:rPr>
              <w:t>(</w:t>
            </w:r>
            <w:r w:rsidRPr="00ED0963">
              <w:rPr>
                <w:lang w:val="en-US"/>
              </w:rPr>
              <w:t>job shadowing / course and training</w:t>
            </w:r>
            <w:r>
              <w:rPr>
                <w:lang w:val="en-US"/>
              </w:rPr>
              <w:t>)</w:t>
            </w:r>
            <w:r w:rsidRPr="00ED0963">
              <w:rPr>
                <w:lang w:val="en-US"/>
              </w:rPr>
              <w:t xml:space="preserve"> for all three levels A2 - </w:t>
            </w:r>
            <w:r w:rsidR="00A97786">
              <w:rPr>
                <w:lang w:val="en-US"/>
              </w:rPr>
              <w:t>B</w:t>
            </w:r>
            <w:r w:rsidRPr="00ED0963">
              <w:rPr>
                <w:lang w:val="en-US"/>
              </w:rPr>
              <w:t xml:space="preserve">1 - </w:t>
            </w:r>
            <w:r w:rsidR="00A97786">
              <w:rPr>
                <w:lang w:val="en-US"/>
              </w:rPr>
              <w:t>B</w:t>
            </w:r>
            <w:r w:rsidRPr="00ED0963">
              <w:rPr>
                <w:lang w:val="en-US"/>
              </w:rPr>
              <w:t xml:space="preserve">2 - </w:t>
            </w:r>
            <w:r w:rsidR="00A97786">
              <w:rPr>
                <w:lang w:val="en-US"/>
              </w:rPr>
              <w:t>C</w:t>
            </w:r>
            <w:r w:rsidRPr="00ED0963">
              <w:rPr>
                <w:lang w:val="en-US"/>
              </w:rPr>
              <w:t xml:space="preserve">1. </w:t>
            </w:r>
          </w:p>
          <w:p w14:paraId="43C03362" w14:textId="382BB3BF" w:rsidR="0073750A" w:rsidRDefault="0073750A" w:rsidP="0073750A">
            <w:pPr>
              <w:pStyle w:val="StyleStyleBodyTextAfter0ptVerdana"/>
              <w:jc w:val="left"/>
              <w:rPr>
                <w:lang w:val="en-US"/>
              </w:rPr>
            </w:pPr>
            <w:r w:rsidRPr="00ED0963">
              <w:rPr>
                <w:lang w:val="en-US"/>
              </w:rPr>
              <w:t xml:space="preserve">The training course abroad is included in the PTOF training plan and will be recognized as continuous training of the trainer/teacher, in line with Directive n.170/2016. The teacher will draw up a project </w:t>
            </w:r>
            <w:r>
              <w:rPr>
                <w:lang w:val="en-US"/>
              </w:rPr>
              <w:t xml:space="preserve">on the innovation of inclusion paths, </w:t>
            </w:r>
            <w:r w:rsidRPr="00ED0963">
              <w:rPr>
                <w:lang w:val="en-US"/>
              </w:rPr>
              <w:t>that will be included in the PAI (Annual Inclusion Plan)</w:t>
            </w:r>
            <w:r w:rsidR="00F514BD">
              <w:rPr>
                <w:lang w:val="en-US"/>
              </w:rPr>
              <w:t>.</w:t>
            </w:r>
          </w:p>
          <w:p w14:paraId="30CC9C29" w14:textId="77777777" w:rsidR="00F514BD" w:rsidRDefault="00F514BD" w:rsidP="0073750A">
            <w:pPr>
              <w:pStyle w:val="StyleStyleBodyTextAfter0ptVerdana"/>
              <w:jc w:val="left"/>
              <w:rPr>
                <w:lang w:val="en-US"/>
              </w:rPr>
            </w:pPr>
          </w:p>
          <w:p w14:paraId="34AD4E5A" w14:textId="6BEB2D09" w:rsidR="00F514BD" w:rsidRPr="00540BF2" w:rsidRDefault="00F514BD" w:rsidP="0073750A">
            <w:pPr>
              <w:pStyle w:val="StyleStyleBodyTextAfter0ptVerdana"/>
              <w:jc w:val="left"/>
              <w:rPr>
                <w:lang w:val="en-US"/>
              </w:rPr>
            </w:pPr>
            <w:r w:rsidRPr="00F514BD">
              <w:rPr>
                <w:color w:val="FF0000"/>
                <w:lang w:val="en-US"/>
              </w:rPr>
              <w:t>…</w:t>
            </w:r>
            <w:r w:rsidR="00A97786">
              <w:rPr>
                <w:color w:val="FF0000"/>
                <w:lang w:val="en-US"/>
              </w:rPr>
              <w:t>.</w:t>
            </w:r>
          </w:p>
        </w:tc>
      </w:tr>
    </w:tbl>
    <w:p w14:paraId="5BCE8492" w14:textId="77777777" w:rsidR="00CA59A6" w:rsidRPr="00540BF2" w:rsidRDefault="00CA59A6">
      <w:pPr>
        <w:jc w:val="left"/>
        <w:rPr>
          <w:b/>
        </w:rPr>
      </w:pP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2A37DA6D" w14:textId="77777777" w:rsidTr="002142DC">
        <w:tc>
          <w:tcPr>
            <w:tcW w:w="8789" w:type="dxa"/>
            <w:vAlign w:val="center"/>
          </w:tcPr>
          <w:p w14:paraId="1CC0C44F" w14:textId="77777777" w:rsidR="005877A3" w:rsidRPr="00CA59A6" w:rsidRDefault="005877A3" w:rsidP="005877A3">
            <w:pPr>
              <w:pStyle w:val="StyleStyleBodyTextAfter0ptVerdana"/>
              <w:jc w:val="left"/>
              <w:rPr>
                <w:b/>
              </w:rPr>
            </w:pPr>
            <w:r>
              <w:rPr>
                <w:b/>
              </w:rPr>
              <w:t>R</w:t>
            </w:r>
            <w:r w:rsidRPr="00540BF2">
              <w:rPr>
                <w:b/>
              </w:rPr>
              <w:t>ecognition</w:t>
            </w:r>
            <w:r>
              <w:rPr>
                <w:b/>
              </w:rPr>
              <w:t xml:space="preserve"> procedures</w:t>
            </w:r>
            <w:r w:rsidRPr="00CA59A6">
              <w:rPr>
                <w:b/>
              </w:rPr>
              <w:t>:</w:t>
            </w:r>
          </w:p>
        </w:tc>
      </w:tr>
      <w:tr w:rsidR="005877A3" w14:paraId="4D4507FC" w14:textId="77777777" w:rsidTr="002142DC">
        <w:tc>
          <w:tcPr>
            <w:tcW w:w="8789" w:type="dxa"/>
            <w:vAlign w:val="center"/>
          </w:tcPr>
          <w:p w14:paraId="3BC34544" w14:textId="2D53B657" w:rsidR="005877A3" w:rsidRPr="00540BF2" w:rsidRDefault="00A97786" w:rsidP="00C97947">
            <w:pPr>
              <w:pStyle w:val="StyleStyleBodyTextAfter0ptVerdana"/>
              <w:jc w:val="left"/>
              <w:rPr>
                <w:lang w:val="en-US"/>
              </w:rPr>
            </w:pPr>
            <w:r w:rsidRPr="00A97786">
              <w:rPr>
                <w:color w:val="FF0000"/>
                <w:lang w:val="en-US"/>
              </w:rPr>
              <w:t>….</w:t>
            </w:r>
          </w:p>
        </w:tc>
      </w:tr>
    </w:tbl>
    <w:p w14:paraId="6C5036EB" w14:textId="472124CA" w:rsidR="003E78C3" w:rsidRPr="005C4DB1" w:rsidRDefault="003E78C3">
      <w:pPr>
        <w:jc w:val="left"/>
        <w:rPr>
          <w:b/>
          <w:color w:val="FF0000"/>
          <w:szCs w:val="20"/>
          <w:lang w:val="it-IT"/>
        </w:rPr>
      </w:pP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CA59A6" w14:paraId="30CE9865" w14:textId="77777777" w:rsidTr="002142DC">
        <w:tc>
          <w:tcPr>
            <w:tcW w:w="8789" w:type="dxa"/>
            <w:vAlign w:val="center"/>
          </w:tcPr>
          <w:p w14:paraId="5C57D68C" w14:textId="77777777" w:rsidR="005877A3" w:rsidRPr="00CA59A6" w:rsidRDefault="005877A3" w:rsidP="005877A3">
            <w:pPr>
              <w:pStyle w:val="StyleStyleBodyTextAfter0ptVerdana"/>
              <w:jc w:val="left"/>
              <w:rPr>
                <w:b/>
              </w:rPr>
            </w:pPr>
            <w:bookmarkStart w:id="1" w:name="_Toc263859413"/>
            <w:r>
              <w:rPr>
                <w:b/>
              </w:rPr>
              <w:t>R</w:t>
            </w:r>
            <w:r w:rsidRPr="00540BF2">
              <w:rPr>
                <w:b/>
              </w:rPr>
              <w:t>ecognition</w:t>
            </w:r>
            <w:r>
              <w:rPr>
                <w:b/>
              </w:rPr>
              <w:t xml:space="preserve"> documentation</w:t>
            </w:r>
            <w:r w:rsidRPr="00CA59A6">
              <w:rPr>
                <w:b/>
              </w:rPr>
              <w:t>:</w:t>
            </w:r>
          </w:p>
        </w:tc>
      </w:tr>
      <w:tr w:rsidR="005877A3" w14:paraId="59C8521B" w14:textId="77777777" w:rsidTr="002142DC">
        <w:tc>
          <w:tcPr>
            <w:tcW w:w="8789" w:type="dxa"/>
            <w:vAlign w:val="center"/>
          </w:tcPr>
          <w:p w14:paraId="63978145" w14:textId="77777777" w:rsidR="005877A3" w:rsidRDefault="005877A3" w:rsidP="005877A3">
            <w:pPr>
              <w:pStyle w:val="StyleStyleBodyTextAfter0ptVerdana"/>
              <w:jc w:val="left"/>
            </w:pPr>
            <w:r w:rsidRPr="005877A3">
              <w:rPr>
                <w:highlight w:val="lightGray"/>
              </w:rPr>
              <w:t>[List the documents (digital or paper) that must be issued to ensure the recognition of the learning outcomes. Link to each document the organisation responsible to issue it, the recipient of the d</w:t>
            </w:r>
            <w:r w:rsidR="00F80CCF">
              <w:rPr>
                <w:highlight w:val="lightGray"/>
              </w:rPr>
              <w:t>ocument and the indicative time</w:t>
            </w:r>
            <w:r w:rsidRPr="005877A3">
              <w:rPr>
                <w:highlight w:val="lightGray"/>
              </w:rPr>
              <w:t>frame for issuing the document.]</w:t>
            </w:r>
          </w:p>
          <w:p w14:paraId="464719BE" w14:textId="401895B9" w:rsidR="00C97947" w:rsidRPr="00A97786" w:rsidRDefault="00C97947" w:rsidP="00C97947">
            <w:pPr>
              <w:pStyle w:val="StyleStyleBodyTextAfter0ptVerdana"/>
              <w:jc w:val="left"/>
              <w:rPr>
                <w:lang w:val="en-US"/>
              </w:rPr>
            </w:pPr>
            <w:proofErr w:type="gramStart"/>
            <w:r w:rsidRPr="00A97786">
              <w:rPr>
                <w:lang w:val="en-US"/>
              </w:rPr>
              <w:t>a)The</w:t>
            </w:r>
            <w:proofErr w:type="gramEnd"/>
            <w:r w:rsidRPr="00A97786">
              <w:rPr>
                <w:lang w:val="en-US"/>
              </w:rPr>
              <w:t xml:space="preserve"> evaluation of the final documentation of the course will be made by the </w:t>
            </w:r>
            <w:r w:rsidR="00A97786" w:rsidRPr="00A97786">
              <w:rPr>
                <w:lang w:val="en-US"/>
              </w:rPr>
              <w:t>Erasmus+ sending organization responsible</w:t>
            </w:r>
            <w:r w:rsidRPr="00A97786">
              <w:rPr>
                <w:lang w:val="en-US"/>
              </w:rPr>
              <w:t>.</w:t>
            </w:r>
          </w:p>
          <w:p w14:paraId="30B37A85" w14:textId="4302FFEB" w:rsidR="00C97947" w:rsidRPr="00A97786" w:rsidRDefault="00C97947" w:rsidP="00C97947">
            <w:pPr>
              <w:pStyle w:val="StyleStyleBodyTextAfter0ptVerdana"/>
              <w:jc w:val="left"/>
              <w:rPr>
                <w:lang w:val="en-US"/>
              </w:rPr>
            </w:pPr>
            <w:r w:rsidRPr="00A97786">
              <w:rPr>
                <w:lang w:val="en-US"/>
              </w:rPr>
              <w:t xml:space="preserve">b) Recognition of learning (acquired skills) will be made by </w:t>
            </w:r>
            <w:r w:rsidR="00A97786" w:rsidRPr="00A97786">
              <w:rPr>
                <w:lang w:val="en-US"/>
              </w:rPr>
              <w:t>…</w:t>
            </w:r>
          </w:p>
          <w:p w14:paraId="00B924E0" w14:textId="53CFD074" w:rsidR="00C97947" w:rsidRPr="00540BF2" w:rsidRDefault="00C97947" w:rsidP="00C97947">
            <w:pPr>
              <w:pStyle w:val="StyleStyleBodyTextAfter0ptVerdana"/>
              <w:jc w:val="left"/>
              <w:rPr>
                <w:lang w:val="en-US"/>
              </w:rPr>
            </w:pPr>
            <w:r w:rsidRPr="00A97786">
              <w:rPr>
                <w:lang w:val="en-US"/>
              </w:rPr>
              <w:t xml:space="preserve">c)The validation of the </w:t>
            </w:r>
            <w:r w:rsidR="006A504C" w:rsidRPr="00A97786">
              <w:rPr>
                <w:lang w:val="en-US"/>
              </w:rPr>
              <w:t xml:space="preserve">learning outcomes </w:t>
            </w:r>
            <w:r w:rsidRPr="00A97786">
              <w:rPr>
                <w:lang w:val="en-US"/>
              </w:rPr>
              <w:t xml:space="preserve">will be confirmed by the </w:t>
            </w:r>
            <w:proofErr w:type="gramStart"/>
            <w:r w:rsidRPr="00A97786">
              <w:rPr>
                <w:lang w:val="en-US"/>
              </w:rPr>
              <w:t>Headmaster</w:t>
            </w:r>
            <w:proofErr w:type="gramEnd"/>
            <w:r w:rsidR="00A97786" w:rsidRPr="00A97786">
              <w:rPr>
                <w:lang w:val="en-US"/>
              </w:rPr>
              <w:t>…</w:t>
            </w:r>
          </w:p>
        </w:tc>
      </w:tr>
    </w:tbl>
    <w:p w14:paraId="7502C081" w14:textId="77777777" w:rsidR="001E4EC9" w:rsidRDefault="001E4EC9" w:rsidP="002F19BB">
      <w:pPr>
        <w:pStyle w:val="Titolo1"/>
      </w:pPr>
      <w:r>
        <w:t>Reintegration at the sending organisation</w:t>
      </w:r>
    </w:p>
    <w:p w14:paraId="05A01359" w14:textId="77777777" w:rsidR="001E4EC9" w:rsidRDefault="001E4EC9" w:rsidP="001E4EC9">
      <w:pPr>
        <w:spacing w:before="240" w:after="240"/>
      </w:pPr>
      <w:r>
        <w:rPr>
          <w:highlight w:val="lightGray"/>
        </w:rPr>
        <w:t>[</w:t>
      </w:r>
      <w:r w:rsidRPr="007B3BB0">
        <w:rPr>
          <w:highlight w:val="lightGray"/>
        </w:rPr>
        <w:t>F</w:t>
      </w:r>
      <w:r>
        <w:rPr>
          <w:highlight w:val="lightGray"/>
        </w:rPr>
        <w:t>or staff:</w:t>
      </w:r>
      <w:r w:rsidRPr="007B3BB0">
        <w:rPr>
          <w:highlight w:val="lightGray"/>
        </w:rPr>
        <w:t xml:space="preserve"> </w:t>
      </w:r>
      <w:r>
        <w:rPr>
          <w:highlight w:val="lightGray"/>
        </w:rPr>
        <w:t xml:space="preserve">remove the contents of this section and </w:t>
      </w:r>
      <w:r w:rsidRPr="007B3BB0">
        <w:rPr>
          <w:highlight w:val="lightGray"/>
        </w:rPr>
        <w:t>indicate ‘Not applicable’, unless specific arrangements will be made (</w:t>
      </w:r>
      <w:proofErr w:type="gramStart"/>
      <w:r w:rsidRPr="007B3BB0">
        <w:rPr>
          <w:highlight w:val="lightGray"/>
        </w:rPr>
        <w:t>e.g.</w:t>
      </w:r>
      <w:proofErr w:type="gramEnd"/>
      <w:r w:rsidRPr="007B3BB0">
        <w:rPr>
          <w:highlight w:val="lightGray"/>
        </w:rPr>
        <w:t xml:space="preserve"> in case of longer mobility periods).</w:t>
      </w:r>
      <w:r>
        <w:rPr>
          <w:highlight w:val="lightGray"/>
        </w:rPr>
        <w:t>]</w:t>
      </w:r>
    </w:p>
    <w:p w14:paraId="6912E1D2" w14:textId="77777777" w:rsidR="001E4EC9" w:rsidRDefault="001E4EC9" w:rsidP="001E4EC9">
      <w:pPr>
        <w:spacing w:before="240" w:after="240"/>
        <w:rPr>
          <w:lang w:val="en-US"/>
        </w:rPr>
      </w:pPr>
      <w:r>
        <w:t>Following the completion of the mobility period, the</w:t>
      </w:r>
      <w:r>
        <w:rPr>
          <w:lang w:val="en-US"/>
        </w:rPr>
        <w:t xml:space="preserve"> participant will be reintegrated at the sending </w:t>
      </w:r>
      <w:proofErr w:type="spellStart"/>
      <w:r>
        <w:rPr>
          <w:lang w:val="en-US"/>
        </w:rPr>
        <w:t>organisation</w:t>
      </w:r>
      <w:proofErr w:type="spellEnd"/>
      <w:r>
        <w:rPr>
          <w:lang w:val="en-US"/>
        </w:rPr>
        <w:t xml:space="preserve"> in the following way:</w:t>
      </w: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5FEAB844" w14:textId="77777777" w:rsidTr="002142DC">
        <w:tc>
          <w:tcPr>
            <w:tcW w:w="8789" w:type="dxa"/>
            <w:vAlign w:val="center"/>
          </w:tcPr>
          <w:p w14:paraId="146E20BD" w14:textId="77777777" w:rsidR="001E4EC9" w:rsidRPr="00CA59A6" w:rsidRDefault="001E4EC9" w:rsidP="002142DC">
            <w:pPr>
              <w:pStyle w:val="StyleStyleBodyTextAfter0ptVerdana"/>
              <w:jc w:val="left"/>
              <w:rPr>
                <w:b/>
              </w:rPr>
            </w:pPr>
            <w:r>
              <w:rPr>
                <w:b/>
              </w:rPr>
              <w:lastRenderedPageBreak/>
              <w:t>Reintegration destination</w:t>
            </w:r>
            <w:r w:rsidRPr="00CA59A6">
              <w:rPr>
                <w:b/>
              </w:rPr>
              <w:t>:</w:t>
            </w:r>
          </w:p>
        </w:tc>
      </w:tr>
      <w:tr w:rsidR="002626AD" w:rsidRPr="00E80EB3" w14:paraId="4365EEE5" w14:textId="77777777" w:rsidTr="002142DC">
        <w:tc>
          <w:tcPr>
            <w:tcW w:w="8789" w:type="dxa"/>
            <w:vAlign w:val="center"/>
          </w:tcPr>
          <w:p w14:paraId="4AABFF17" w14:textId="496B01E4" w:rsidR="002626AD" w:rsidRPr="00BB5237" w:rsidRDefault="002626AD" w:rsidP="002626AD">
            <w:pPr>
              <w:pStyle w:val="StyleStyleBodyTextAfter0ptVerdana"/>
              <w:jc w:val="left"/>
              <w:rPr>
                <w:lang w:val="it-IT"/>
              </w:rPr>
            </w:pPr>
            <w:r w:rsidRPr="00925C88">
              <w:rPr>
                <w:lang w:val="it-IT"/>
              </w:rPr>
              <w:t>Istituto Professionale di Stato per l’Enogastronomia, l’Ospitalità Alberghiera ed i Servizi Commerciali di Spoleto “Giancarlo De Carolis</w:t>
            </w:r>
            <w:r>
              <w:rPr>
                <w:lang w:val="it-IT"/>
              </w:rPr>
              <w:t>”</w:t>
            </w:r>
          </w:p>
        </w:tc>
      </w:tr>
    </w:tbl>
    <w:p w14:paraId="388AA35B" w14:textId="49A7ADC6" w:rsidR="001E4EC9" w:rsidRPr="006579EC" w:rsidRDefault="001E4EC9" w:rsidP="00090284">
      <w:pPr>
        <w:jc w:val="left"/>
        <w:rPr>
          <w:b/>
          <w:lang w:val="it-IT"/>
        </w:rPr>
      </w:pPr>
    </w:p>
    <w:tbl>
      <w:tblPr>
        <w:tblStyle w:val="Grigliatabella"/>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CA59A6" w14:paraId="3B0EB6C4" w14:textId="77777777" w:rsidTr="002142DC">
        <w:tc>
          <w:tcPr>
            <w:tcW w:w="8789" w:type="dxa"/>
            <w:vAlign w:val="center"/>
          </w:tcPr>
          <w:p w14:paraId="39A99D92" w14:textId="77777777" w:rsidR="001E4EC9" w:rsidRPr="00CA59A6" w:rsidRDefault="001E4EC9" w:rsidP="002142DC">
            <w:pPr>
              <w:pStyle w:val="StyleStyleBodyTextAfter0ptVerdana"/>
              <w:jc w:val="left"/>
              <w:rPr>
                <w:b/>
              </w:rPr>
            </w:pPr>
            <w:r>
              <w:rPr>
                <w:b/>
              </w:rPr>
              <w:t>Reintegration conditions</w:t>
            </w:r>
            <w:r w:rsidRPr="00CA59A6">
              <w:rPr>
                <w:b/>
              </w:rPr>
              <w:t>:</w:t>
            </w:r>
          </w:p>
        </w:tc>
      </w:tr>
      <w:tr w:rsidR="00090284" w:rsidRPr="00090284" w14:paraId="42C612AB" w14:textId="77777777" w:rsidTr="002142DC">
        <w:tc>
          <w:tcPr>
            <w:tcW w:w="8789" w:type="dxa"/>
            <w:vAlign w:val="center"/>
          </w:tcPr>
          <w:p w14:paraId="71747064" w14:textId="04D957B2" w:rsidR="00A97786" w:rsidRPr="00A97786" w:rsidRDefault="00A97786" w:rsidP="00A97786">
            <w:pPr>
              <w:pStyle w:val="StyleStyleBodyTextAfter0ptVerdana"/>
              <w:jc w:val="left"/>
              <w:rPr>
                <w:szCs w:val="24"/>
                <w:lang w:val="en-US"/>
              </w:rPr>
            </w:pPr>
            <w:r w:rsidRPr="00A97786">
              <w:rPr>
                <w:szCs w:val="24"/>
                <w:lang w:val="en-US"/>
              </w:rPr>
              <w:t xml:space="preserve">-The teacher </w:t>
            </w:r>
            <w:r>
              <w:rPr>
                <w:szCs w:val="24"/>
                <w:lang w:val="en-US"/>
              </w:rPr>
              <w:t>that</w:t>
            </w:r>
            <w:r w:rsidRPr="00A97786">
              <w:rPr>
                <w:szCs w:val="24"/>
                <w:lang w:val="en-US"/>
              </w:rPr>
              <w:t xml:space="preserve"> took part in the CLIL training activities will activate a training unit in English;</w:t>
            </w:r>
          </w:p>
          <w:p w14:paraId="24C7FCB1" w14:textId="77777777" w:rsidR="00090284" w:rsidRDefault="00A97786" w:rsidP="00A97786">
            <w:pPr>
              <w:pStyle w:val="StyleStyleBodyTextAfter0ptVerdana"/>
              <w:jc w:val="left"/>
              <w:rPr>
                <w:szCs w:val="24"/>
                <w:lang w:val="en-US"/>
              </w:rPr>
            </w:pPr>
            <w:r w:rsidRPr="00A97786">
              <w:rPr>
                <w:szCs w:val="24"/>
                <w:lang w:val="en-US"/>
              </w:rPr>
              <w:t xml:space="preserve">-The learning obtained by the staff in the different training activities will be presented to the teachers' colleges in each </w:t>
            </w:r>
            <w:r>
              <w:rPr>
                <w:szCs w:val="24"/>
                <w:lang w:val="en-US"/>
              </w:rPr>
              <w:t>VET</w:t>
            </w:r>
            <w:r w:rsidRPr="00A97786">
              <w:rPr>
                <w:szCs w:val="24"/>
                <w:lang w:val="en-US"/>
              </w:rPr>
              <w:t>, as a good practice sharing activity.</w:t>
            </w:r>
          </w:p>
          <w:p w14:paraId="3E86570B" w14:textId="78FC5A67" w:rsidR="00A97786" w:rsidRPr="00A97786" w:rsidRDefault="00A97786" w:rsidP="00A97786">
            <w:pPr>
              <w:pStyle w:val="StyleStyleBodyTextAfter0ptVerdana"/>
              <w:jc w:val="left"/>
            </w:pPr>
          </w:p>
        </w:tc>
      </w:tr>
    </w:tbl>
    <w:p w14:paraId="43C70383" w14:textId="77777777" w:rsidR="001E4EC9" w:rsidRPr="002F19BB" w:rsidRDefault="00441270" w:rsidP="002F19BB">
      <w:pPr>
        <w:pStyle w:val="Titolo1"/>
      </w:pPr>
      <w:r w:rsidRPr="002F19BB">
        <w:t>Additional</w:t>
      </w:r>
      <w:r w:rsidR="001E4EC9" w:rsidRPr="002F19BB">
        <w:t xml:space="preserve"> provisions</w:t>
      </w:r>
    </w:p>
    <w:p w14:paraId="44DE86D1" w14:textId="77777777" w:rsidR="001E4EC9" w:rsidRDefault="001E4EC9" w:rsidP="001E4EC9">
      <w:pPr>
        <w:spacing w:before="240" w:after="240"/>
      </w:pPr>
      <w:r>
        <w:rPr>
          <w:highlight w:val="lightGray"/>
        </w:rPr>
        <w:t>[If needed, introduce here any other provisions specific to the individual mobility</w:t>
      </w:r>
      <w:r w:rsidR="00441270">
        <w:rPr>
          <w:highlight w:val="lightGray"/>
        </w:rPr>
        <w:t xml:space="preserve">. For example, this can be: </w:t>
      </w:r>
      <w:r w:rsidR="00553C04">
        <w:rPr>
          <w:highlight w:val="lightGray"/>
        </w:rPr>
        <w:t xml:space="preserve">arrangements with hosting families, </w:t>
      </w:r>
      <w:r w:rsidR="00441270">
        <w:rPr>
          <w:highlight w:val="lightGray"/>
        </w:rPr>
        <w:t>an applicable code of conduct or other annexes</w:t>
      </w:r>
      <w:r>
        <w:rPr>
          <w:highlight w:val="lightGray"/>
        </w:rPr>
        <w:t xml:space="preserve">. </w:t>
      </w:r>
      <w:r w:rsidR="00441270">
        <w:rPr>
          <w:highlight w:val="lightGray"/>
        </w:rPr>
        <w:t xml:space="preserve">If no additional provisions apply, please indicate </w:t>
      </w:r>
      <w:r>
        <w:rPr>
          <w:highlight w:val="lightGray"/>
        </w:rPr>
        <w:t>‘Not applicable’</w:t>
      </w:r>
      <w:r w:rsidR="00441270">
        <w:rPr>
          <w:highlight w:val="lightGray"/>
        </w:rPr>
        <w:t>.</w:t>
      </w:r>
      <w:r>
        <w:rPr>
          <w:highlight w:val="lightGray"/>
        </w:rPr>
        <w:t>]</w:t>
      </w:r>
    </w:p>
    <w:p w14:paraId="27E6CBAE" w14:textId="77777777" w:rsidR="001E4EC9" w:rsidRDefault="001E4EC9" w:rsidP="002F19BB">
      <w:pPr>
        <w:pStyle w:val="Titolo1"/>
      </w:pPr>
      <w:r>
        <w:t>Signatures</w:t>
      </w:r>
    </w:p>
    <w:p w14:paraId="5C209E30" w14:textId="77777777" w:rsidR="001E4EC9" w:rsidRDefault="001E4EC9" w:rsidP="001E4EC9">
      <w:pPr>
        <w:rPr>
          <w:lang w:val="en-US"/>
        </w:rPr>
      </w:pPr>
      <w:r w:rsidRPr="00F3310F">
        <w:rPr>
          <w:lang w:val="en-US"/>
        </w:rPr>
        <w:t xml:space="preserve">The signatories confirm that </w:t>
      </w:r>
      <w:r w:rsidR="00F62DA4">
        <w:rPr>
          <w:lang w:val="en-US"/>
        </w:rPr>
        <w:t>they understood and approve the</w:t>
      </w:r>
      <w:r w:rsidRPr="00F3310F">
        <w:rPr>
          <w:lang w:val="en-US"/>
        </w:rPr>
        <w:t xml:space="preserve"> content of this agreement.</w:t>
      </w:r>
    </w:p>
    <w:p w14:paraId="6A617851" w14:textId="77777777" w:rsidR="00BE6C6D" w:rsidRDefault="00BE6C6D" w:rsidP="001E4EC9">
      <w:pPr>
        <w:rPr>
          <w:highlight w:val="lightGray"/>
        </w:rPr>
      </w:pPr>
    </w:p>
    <w:p w14:paraId="3851B64F" w14:textId="77777777" w:rsidR="00BE6C6D" w:rsidRPr="00F3310F" w:rsidRDefault="00BE6C6D" w:rsidP="001E4EC9">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14:paraId="31CBCA58" w14:textId="77777777" w:rsidR="00F62DA4" w:rsidRDefault="00F62DA4" w:rsidP="001E4EC9">
      <w:pPr>
        <w:rPr>
          <w:rFonts w:ascii="Arial" w:hAnsi="Arial" w:cs="Arial"/>
          <w:szCs w:val="20"/>
        </w:rPr>
      </w:pPr>
    </w:p>
    <w:tbl>
      <w:tblPr>
        <w:tblStyle w:val="Grigliatabell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5AE53691" w14:textId="77777777" w:rsidTr="006A3AA5">
        <w:trPr>
          <w:trHeight w:val="283"/>
        </w:trPr>
        <w:tc>
          <w:tcPr>
            <w:tcW w:w="2382" w:type="pct"/>
            <w:gridSpan w:val="2"/>
            <w:vAlign w:val="center"/>
          </w:tcPr>
          <w:p w14:paraId="721E5D0B" w14:textId="77777777"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14:paraId="11E46F5A" w14:textId="77777777" w:rsidR="00254B9F" w:rsidRPr="00601011" w:rsidRDefault="00254B9F" w:rsidP="002142DC">
            <w:pPr>
              <w:pStyle w:val="StyleStyleBodyTextAfter0ptVerdana"/>
              <w:jc w:val="left"/>
              <w:rPr>
                <w:b/>
              </w:rPr>
            </w:pPr>
          </w:p>
        </w:tc>
        <w:tc>
          <w:tcPr>
            <w:tcW w:w="2381" w:type="pct"/>
            <w:gridSpan w:val="2"/>
          </w:tcPr>
          <w:p w14:paraId="03908905" w14:textId="10F530B8" w:rsidR="00254B9F" w:rsidRPr="00601011" w:rsidRDefault="00CF738D" w:rsidP="002142DC">
            <w:pPr>
              <w:pStyle w:val="StyleStyleBodyTextAfter0ptVerdana"/>
              <w:jc w:val="left"/>
              <w:rPr>
                <w:b/>
              </w:rPr>
            </w:pPr>
            <w:r>
              <w:rPr>
                <w:b/>
              </w:rPr>
              <w:t>For lead sending organisation</w:t>
            </w:r>
          </w:p>
        </w:tc>
      </w:tr>
      <w:tr w:rsidR="001B4170" w14:paraId="2C529DE9" w14:textId="77777777" w:rsidTr="00254B9F">
        <w:trPr>
          <w:trHeight w:val="454"/>
        </w:trPr>
        <w:tc>
          <w:tcPr>
            <w:tcW w:w="1065" w:type="pct"/>
            <w:vAlign w:val="center"/>
          </w:tcPr>
          <w:p w14:paraId="266B49E5" w14:textId="77777777" w:rsidR="00254B9F" w:rsidRDefault="00A908D5" w:rsidP="00254B9F">
            <w:pPr>
              <w:pStyle w:val="StyleStyleBodyTextAfter0ptVerdana"/>
              <w:jc w:val="left"/>
            </w:pPr>
            <w:r>
              <w:t>Full name</w:t>
            </w:r>
            <w:r w:rsidR="00254B9F">
              <w:t>:</w:t>
            </w:r>
          </w:p>
        </w:tc>
        <w:tc>
          <w:tcPr>
            <w:tcW w:w="1317" w:type="pct"/>
            <w:vAlign w:val="center"/>
          </w:tcPr>
          <w:p w14:paraId="7CFE9B46" w14:textId="77777777" w:rsidR="00254B9F" w:rsidRDefault="00254B9F" w:rsidP="00254B9F">
            <w:pPr>
              <w:pStyle w:val="StyleStyleBodyTextAfter0ptVerdana"/>
              <w:jc w:val="left"/>
            </w:pPr>
          </w:p>
        </w:tc>
        <w:tc>
          <w:tcPr>
            <w:tcW w:w="237" w:type="pct"/>
            <w:tcBorders>
              <w:top w:val="nil"/>
              <w:bottom w:val="nil"/>
            </w:tcBorders>
          </w:tcPr>
          <w:p w14:paraId="4E97B867" w14:textId="77777777" w:rsidR="00254B9F" w:rsidRDefault="00254B9F" w:rsidP="00254B9F">
            <w:pPr>
              <w:pStyle w:val="StyleStyleBodyTextAfter0ptVerdana"/>
              <w:jc w:val="left"/>
            </w:pPr>
          </w:p>
        </w:tc>
        <w:tc>
          <w:tcPr>
            <w:tcW w:w="1062" w:type="pct"/>
            <w:vAlign w:val="center"/>
          </w:tcPr>
          <w:p w14:paraId="2D8A1785" w14:textId="77777777" w:rsidR="00254B9F" w:rsidRDefault="00A908D5" w:rsidP="00254B9F">
            <w:pPr>
              <w:pStyle w:val="StyleStyleBodyTextAfter0ptVerdana"/>
              <w:jc w:val="left"/>
            </w:pPr>
            <w:r>
              <w:t>Full name</w:t>
            </w:r>
            <w:r w:rsidR="00254B9F">
              <w:t>:</w:t>
            </w:r>
          </w:p>
        </w:tc>
        <w:tc>
          <w:tcPr>
            <w:tcW w:w="1319" w:type="pct"/>
            <w:vAlign w:val="center"/>
          </w:tcPr>
          <w:p w14:paraId="25B50376" w14:textId="77777777" w:rsidR="00254B9F" w:rsidRDefault="00254B9F" w:rsidP="00BE6C6D">
            <w:pPr>
              <w:pStyle w:val="StyleStyleBodyTextAfter0ptVerdana"/>
              <w:jc w:val="left"/>
            </w:pPr>
          </w:p>
        </w:tc>
      </w:tr>
      <w:tr w:rsidR="001B4170" w14:paraId="3E51674F" w14:textId="77777777" w:rsidTr="00CF738D">
        <w:trPr>
          <w:trHeight w:val="454"/>
        </w:trPr>
        <w:tc>
          <w:tcPr>
            <w:tcW w:w="1065" w:type="pct"/>
            <w:tcBorders>
              <w:bottom w:val="single" w:sz="4" w:space="0" w:color="auto"/>
            </w:tcBorders>
            <w:vAlign w:val="center"/>
          </w:tcPr>
          <w:p w14:paraId="7880B787" w14:textId="77777777" w:rsidR="00254B9F" w:rsidRDefault="00FA6DF2" w:rsidP="00254B9F">
            <w:pPr>
              <w:pStyle w:val="StyleStyleBodyTextAfter0ptVerdana"/>
              <w:jc w:val="left"/>
            </w:pPr>
            <w:r>
              <w:t>Date and place</w:t>
            </w:r>
            <w:r w:rsidR="00254B9F">
              <w:t>:</w:t>
            </w:r>
          </w:p>
        </w:tc>
        <w:tc>
          <w:tcPr>
            <w:tcW w:w="1317" w:type="pct"/>
            <w:tcBorders>
              <w:bottom w:val="single" w:sz="4" w:space="0" w:color="auto"/>
            </w:tcBorders>
            <w:vAlign w:val="center"/>
          </w:tcPr>
          <w:p w14:paraId="7D0DA59C" w14:textId="77777777" w:rsidR="00254B9F" w:rsidRDefault="00254B9F" w:rsidP="00254B9F">
            <w:pPr>
              <w:pStyle w:val="StyleStyleBodyTextAfter0ptVerdana"/>
              <w:jc w:val="left"/>
            </w:pPr>
          </w:p>
        </w:tc>
        <w:tc>
          <w:tcPr>
            <w:tcW w:w="237" w:type="pct"/>
            <w:tcBorders>
              <w:top w:val="nil"/>
              <w:bottom w:val="nil"/>
            </w:tcBorders>
          </w:tcPr>
          <w:p w14:paraId="0F973D59" w14:textId="77777777" w:rsidR="00254B9F" w:rsidRDefault="00254B9F" w:rsidP="00254B9F">
            <w:pPr>
              <w:pStyle w:val="StyleStyleBodyTextAfter0ptVerdana"/>
              <w:jc w:val="left"/>
            </w:pPr>
          </w:p>
        </w:tc>
        <w:tc>
          <w:tcPr>
            <w:tcW w:w="1062" w:type="pct"/>
            <w:vAlign w:val="center"/>
          </w:tcPr>
          <w:p w14:paraId="3819338F" w14:textId="77777777" w:rsidR="00254B9F" w:rsidRDefault="00FA6DF2" w:rsidP="00254B9F">
            <w:pPr>
              <w:pStyle w:val="StyleStyleBodyTextAfter0ptVerdana"/>
              <w:jc w:val="left"/>
            </w:pPr>
            <w:r>
              <w:t>Date and place</w:t>
            </w:r>
            <w:r w:rsidR="00254B9F">
              <w:t>:</w:t>
            </w:r>
          </w:p>
        </w:tc>
        <w:tc>
          <w:tcPr>
            <w:tcW w:w="1319" w:type="pct"/>
            <w:vAlign w:val="center"/>
          </w:tcPr>
          <w:p w14:paraId="39DBBF94" w14:textId="77777777" w:rsidR="00254B9F" w:rsidRDefault="00254B9F" w:rsidP="00254B9F">
            <w:pPr>
              <w:pStyle w:val="StyleStyleBodyTextAfter0ptVerdana"/>
              <w:jc w:val="left"/>
            </w:pPr>
          </w:p>
        </w:tc>
      </w:tr>
      <w:tr w:rsidR="001B4170" w14:paraId="275A5A97" w14:textId="77777777" w:rsidTr="00CF738D">
        <w:trPr>
          <w:trHeight w:val="454"/>
        </w:trPr>
        <w:tc>
          <w:tcPr>
            <w:tcW w:w="1065" w:type="pct"/>
            <w:tcBorders>
              <w:bottom w:val="single" w:sz="4" w:space="0" w:color="auto"/>
            </w:tcBorders>
            <w:vAlign w:val="center"/>
          </w:tcPr>
          <w:p w14:paraId="53F513AB" w14:textId="77777777" w:rsidR="00254B9F" w:rsidRDefault="00254B9F" w:rsidP="00254B9F">
            <w:pPr>
              <w:pStyle w:val="StyleStyleBodyTextAfter0ptVerdana"/>
              <w:jc w:val="left"/>
            </w:pPr>
            <w:r>
              <w:t>Signature:</w:t>
            </w:r>
          </w:p>
        </w:tc>
        <w:tc>
          <w:tcPr>
            <w:tcW w:w="1317" w:type="pct"/>
            <w:tcBorders>
              <w:bottom w:val="single" w:sz="4" w:space="0" w:color="auto"/>
            </w:tcBorders>
            <w:vAlign w:val="center"/>
          </w:tcPr>
          <w:p w14:paraId="7C007C61" w14:textId="77777777" w:rsidR="00254B9F" w:rsidRDefault="00254B9F" w:rsidP="00254B9F">
            <w:pPr>
              <w:pStyle w:val="StyleStyleBodyTextAfter0ptVerdana"/>
              <w:jc w:val="left"/>
            </w:pPr>
          </w:p>
        </w:tc>
        <w:tc>
          <w:tcPr>
            <w:tcW w:w="237" w:type="pct"/>
            <w:tcBorders>
              <w:top w:val="nil"/>
              <w:bottom w:val="nil"/>
            </w:tcBorders>
          </w:tcPr>
          <w:p w14:paraId="39B09FB5" w14:textId="77777777" w:rsidR="00254B9F" w:rsidRDefault="00254B9F" w:rsidP="00254B9F">
            <w:pPr>
              <w:pStyle w:val="StyleStyleBodyTextAfter0ptVerdana"/>
              <w:jc w:val="left"/>
            </w:pPr>
          </w:p>
        </w:tc>
        <w:tc>
          <w:tcPr>
            <w:tcW w:w="1062" w:type="pct"/>
            <w:vAlign w:val="center"/>
          </w:tcPr>
          <w:p w14:paraId="47EBB001" w14:textId="40024704" w:rsidR="00254B9F" w:rsidRDefault="00CF738D" w:rsidP="00254B9F">
            <w:pPr>
              <w:pStyle w:val="StyleStyleBodyTextAfter0ptVerdana"/>
              <w:jc w:val="left"/>
            </w:pPr>
            <w:r>
              <w:t>Position:</w:t>
            </w:r>
          </w:p>
        </w:tc>
        <w:tc>
          <w:tcPr>
            <w:tcW w:w="1319" w:type="pct"/>
            <w:vAlign w:val="center"/>
          </w:tcPr>
          <w:p w14:paraId="37CBFA9E" w14:textId="77777777" w:rsidR="00254B9F" w:rsidRDefault="00254B9F" w:rsidP="00BE6C6D">
            <w:pPr>
              <w:pStyle w:val="StyleStyleBodyTextAfter0ptVerdana"/>
              <w:jc w:val="left"/>
            </w:pPr>
          </w:p>
        </w:tc>
      </w:tr>
      <w:tr w:rsidR="00CF738D" w14:paraId="18B1C09F" w14:textId="77777777" w:rsidTr="00CF738D">
        <w:trPr>
          <w:trHeight w:val="454"/>
        </w:trPr>
        <w:tc>
          <w:tcPr>
            <w:tcW w:w="1065" w:type="pct"/>
            <w:tcBorders>
              <w:top w:val="single" w:sz="4" w:space="0" w:color="auto"/>
              <w:left w:val="nil"/>
              <w:bottom w:val="nil"/>
              <w:right w:val="nil"/>
            </w:tcBorders>
            <w:vAlign w:val="center"/>
          </w:tcPr>
          <w:p w14:paraId="7FDEB38B" w14:textId="77777777" w:rsidR="00CF738D" w:rsidRDefault="00CF738D" w:rsidP="00254B9F">
            <w:pPr>
              <w:pStyle w:val="StyleStyleBodyTextAfter0ptVerdana"/>
              <w:jc w:val="left"/>
            </w:pPr>
          </w:p>
        </w:tc>
        <w:tc>
          <w:tcPr>
            <w:tcW w:w="1317" w:type="pct"/>
            <w:tcBorders>
              <w:top w:val="single" w:sz="4" w:space="0" w:color="auto"/>
              <w:left w:val="nil"/>
              <w:bottom w:val="nil"/>
              <w:right w:val="nil"/>
            </w:tcBorders>
            <w:vAlign w:val="center"/>
          </w:tcPr>
          <w:p w14:paraId="1D9AD149" w14:textId="77777777" w:rsidR="00CF738D" w:rsidRDefault="00CF738D" w:rsidP="00254B9F">
            <w:pPr>
              <w:pStyle w:val="StyleStyleBodyTextAfter0ptVerdana"/>
              <w:jc w:val="left"/>
            </w:pPr>
          </w:p>
        </w:tc>
        <w:tc>
          <w:tcPr>
            <w:tcW w:w="237" w:type="pct"/>
            <w:tcBorders>
              <w:top w:val="nil"/>
              <w:left w:val="nil"/>
              <w:bottom w:val="nil"/>
            </w:tcBorders>
          </w:tcPr>
          <w:p w14:paraId="575BA5AD" w14:textId="77777777" w:rsidR="00CF738D" w:rsidRDefault="00CF738D" w:rsidP="00254B9F">
            <w:pPr>
              <w:pStyle w:val="StyleStyleBodyTextAfter0ptVerdana"/>
              <w:jc w:val="left"/>
            </w:pPr>
          </w:p>
        </w:tc>
        <w:tc>
          <w:tcPr>
            <w:tcW w:w="1062" w:type="pct"/>
            <w:vAlign w:val="center"/>
          </w:tcPr>
          <w:p w14:paraId="71EFB49D" w14:textId="159FB560" w:rsidR="00CF738D" w:rsidRDefault="00CF738D" w:rsidP="00254B9F">
            <w:pPr>
              <w:pStyle w:val="StyleStyleBodyTextAfter0ptVerdana"/>
              <w:jc w:val="left"/>
            </w:pPr>
            <w:r>
              <w:t>Signature:</w:t>
            </w:r>
          </w:p>
        </w:tc>
        <w:tc>
          <w:tcPr>
            <w:tcW w:w="1319" w:type="pct"/>
            <w:vAlign w:val="center"/>
          </w:tcPr>
          <w:p w14:paraId="13F0D1EA" w14:textId="77777777" w:rsidR="00CF738D" w:rsidRDefault="00CF738D" w:rsidP="00BE6C6D">
            <w:pPr>
              <w:pStyle w:val="StyleStyleBodyTextAfter0ptVerdana"/>
              <w:jc w:val="left"/>
            </w:pPr>
          </w:p>
        </w:tc>
      </w:tr>
    </w:tbl>
    <w:p w14:paraId="50520881" w14:textId="77777777" w:rsidR="00254B9F" w:rsidRDefault="00254B9F" w:rsidP="001E4EC9">
      <w:pPr>
        <w:rPr>
          <w:lang w:val="en-US"/>
        </w:rPr>
      </w:pPr>
    </w:p>
    <w:p w14:paraId="761D18CC" w14:textId="77777777" w:rsidR="00665527" w:rsidRDefault="00665527" w:rsidP="001E4EC9">
      <w:pPr>
        <w:rPr>
          <w:lang w:val="en-US"/>
        </w:rPr>
      </w:pPr>
    </w:p>
    <w:tbl>
      <w:tblPr>
        <w:tblStyle w:val="Grigliatabella"/>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01011" w14:paraId="68DAA5C3" w14:textId="77777777" w:rsidTr="006A3AA5">
        <w:trPr>
          <w:trHeight w:val="283"/>
        </w:trPr>
        <w:tc>
          <w:tcPr>
            <w:tcW w:w="2382" w:type="pct"/>
            <w:gridSpan w:val="2"/>
            <w:vAlign w:val="center"/>
          </w:tcPr>
          <w:p w14:paraId="554D4571" w14:textId="77777777"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14:paraId="106DD94B" w14:textId="77777777" w:rsidR="00254B9F" w:rsidRPr="00601011" w:rsidRDefault="00254B9F" w:rsidP="002142DC">
            <w:pPr>
              <w:pStyle w:val="StyleStyleBodyTextAfter0ptVerdana"/>
              <w:jc w:val="left"/>
              <w:rPr>
                <w:b/>
              </w:rPr>
            </w:pPr>
          </w:p>
        </w:tc>
        <w:tc>
          <w:tcPr>
            <w:tcW w:w="2381" w:type="pct"/>
            <w:gridSpan w:val="2"/>
          </w:tcPr>
          <w:p w14:paraId="6135D288" w14:textId="0110AAF3" w:rsidR="00254B9F" w:rsidRPr="00601011" w:rsidRDefault="00254B9F" w:rsidP="002142DC">
            <w:pPr>
              <w:pStyle w:val="StyleStyleBodyTextAfter0ptVerdana"/>
              <w:jc w:val="left"/>
              <w:rPr>
                <w:b/>
              </w:rPr>
            </w:pPr>
            <w:r>
              <w:rPr>
                <w:b/>
              </w:rPr>
              <w:t>For</w:t>
            </w:r>
            <w:r w:rsidR="00A97786">
              <w:rPr>
                <w:b/>
              </w:rPr>
              <w:t xml:space="preserve"> VET</w:t>
            </w:r>
            <w:r>
              <w:rPr>
                <w:b/>
              </w:rPr>
              <w:t xml:space="preserve"> hosting organisation</w:t>
            </w:r>
          </w:p>
        </w:tc>
      </w:tr>
      <w:tr w:rsidR="00254B9F" w14:paraId="0C58DE4E" w14:textId="77777777" w:rsidTr="002142DC">
        <w:trPr>
          <w:trHeight w:val="454"/>
        </w:trPr>
        <w:tc>
          <w:tcPr>
            <w:tcW w:w="1065" w:type="pct"/>
            <w:vAlign w:val="center"/>
          </w:tcPr>
          <w:p w14:paraId="27161B6F" w14:textId="77777777" w:rsidR="00254B9F" w:rsidRDefault="00A908D5" w:rsidP="002142DC">
            <w:pPr>
              <w:pStyle w:val="StyleStyleBodyTextAfter0ptVerdana"/>
              <w:jc w:val="left"/>
            </w:pPr>
            <w:r>
              <w:t>Full name</w:t>
            </w:r>
            <w:r w:rsidR="00254B9F">
              <w:t>:</w:t>
            </w:r>
          </w:p>
        </w:tc>
        <w:tc>
          <w:tcPr>
            <w:tcW w:w="1317" w:type="pct"/>
            <w:vAlign w:val="center"/>
          </w:tcPr>
          <w:p w14:paraId="162732E4" w14:textId="77777777" w:rsidR="00254B9F" w:rsidRDefault="00254B9F" w:rsidP="002142DC">
            <w:pPr>
              <w:pStyle w:val="StyleStyleBodyTextAfter0ptVerdana"/>
              <w:jc w:val="left"/>
            </w:pPr>
          </w:p>
        </w:tc>
        <w:tc>
          <w:tcPr>
            <w:tcW w:w="237" w:type="pct"/>
            <w:tcBorders>
              <w:top w:val="nil"/>
              <w:bottom w:val="nil"/>
            </w:tcBorders>
          </w:tcPr>
          <w:p w14:paraId="78D805D4" w14:textId="77777777" w:rsidR="00254B9F" w:rsidRDefault="00254B9F" w:rsidP="002142DC">
            <w:pPr>
              <w:pStyle w:val="StyleStyleBodyTextAfter0ptVerdana"/>
              <w:jc w:val="left"/>
            </w:pPr>
          </w:p>
        </w:tc>
        <w:tc>
          <w:tcPr>
            <w:tcW w:w="1062" w:type="pct"/>
            <w:vAlign w:val="center"/>
          </w:tcPr>
          <w:p w14:paraId="12648E47" w14:textId="77777777" w:rsidR="00254B9F" w:rsidRDefault="00A908D5" w:rsidP="002142DC">
            <w:pPr>
              <w:pStyle w:val="StyleStyleBodyTextAfter0ptVerdana"/>
              <w:jc w:val="left"/>
            </w:pPr>
            <w:r>
              <w:t>Full name</w:t>
            </w:r>
            <w:r w:rsidR="00254B9F">
              <w:t>:</w:t>
            </w:r>
          </w:p>
        </w:tc>
        <w:tc>
          <w:tcPr>
            <w:tcW w:w="1319" w:type="pct"/>
            <w:vAlign w:val="center"/>
          </w:tcPr>
          <w:p w14:paraId="36B301CD" w14:textId="77777777" w:rsidR="00254B9F" w:rsidRDefault="00254B9F" w:rsidP="002142DC">
            <w:pPr>
              <w:pStyle w:val="StyleStyleBodyTextAfter0ptVerdana"/>
              <w:jc w:val="left"/>
            </w:pPr>
          </w:p>
        </w:tc>
      </w:tr>
      <w:tr w:rsidR="00254B9F" w14:paraId="141D0400" w14:textId="77777777" w:rsidTr="002142DC">
        <w:trPr>
          <w:trHeight w:val="454"/>
        </w:trPr>
        <w:tc>
          <w:tcPr>
            <w:tcW w:w="1065" w:type="pct"/>
            <w:vAlign w:val="center"/>
          </w:tcPr>
          <w:p w14:paraId="48551F17" w14:textId="77777777" w:rsidR="00254B9F" w:rsidRDefault="00254B9F" w:rsidP="00254B9F">
            <w:pPr>
              <w:pStyle w:val="StyleStyleBodyTextAfter0ptVerdana"/>
              <w:jc w:val="left"/>
            </w:pPr>
            <w:r>
              <w:t>Position:</w:t>
            </w:r>
          </w:p>
        </w:tc>
        <w:tc>
          <w:tcPr>
            <w:tcW w:w="1317" w:type="pct"/>
            <w:vAlign w:val="center"/>
          </w:tcPr>
          <w:p w14:paraId="04969D82" w14:textId="77777777" w:rsidR="00254B9F" w:rsidRDefault="00254B9F" w:rsidP="002142DC">
            <w:pPr>
              <w:pStyle w:val="StyleStyleBodyTextAfter0ptVerdana"/>
              <w:jc w:val="left"/>
            </w:pPr>
          </w:p>
        </w:tc>
        <w:tc>
          <w:tcPr>
            <w:tcW w:w="237" w:type="pct"/>
            <w:tcBorders>
              <w:top w:val="nil"/>
              <w:bottom w:val="nil"/>
            </w:tcBorders>
          </w:tcPr>
          <w:p w14:paraId="21254A23" w14:textId="77777777" w:rsidR="00254B9F" w:rsidRDefault="00254B9F" w:rsidP="002142DC">
            <w:pPr>
              <w:pStyle w:val="StyleStyleBodyTextAfter0ptVerdana"/>
              <w:jc w:val="left"/>
            </w:pPr>
          </w:p>
        </w:tc>
        <w:tc>
          <w:tcPr>
            <w:tcW w:w="1062" w:type="pct"/>
            <w:vAlign w:val="center"/>
          </w:tcPr>
          <w:p w14:paraId="2E99E640" w14:textId="77777777" w:rsidR="00254B9F" w:rsidRDefault="00254B9F" w:rsidP="002142DC">
            <w:pPr>
              <w:pStyle w:val="StyleStyleBodyTextAfter0ptVerdana"/>
              <w:jc w:val="left"/>
            </w:pPr>
            <w:r>
              <w:t>Position:</w:t>
            </w:r>
          </w:p>
        </w:tc>
        <w:tc>
          <w:tcPr>
            <w:tcW w:w="1319" w:type="pct"/>
            <w:vAlign w:val="center"/>
          </w:tcPr>
          <w:p w14:paraId="6122EE4E" w14:textId="77777777" w:rsidR="00254B9F" w:rsidRDefault="00254B9F" w:rsidP="002142DC">
            <w:pPr>
              <w:pStyle w:val="StyleStyleBodyTextAfter0ptVerdana"/>
              <w:jc w:val="left"/>
            </w:pPr>
          </w:p>
        </w:tc>
      </w:tr>
      <w:tr w:rsidR="00254B9F" w14:paraId="2B4FE485" w14:textId="77777777" w:rsidTr="002142DC">
        <w:trPr>
          <w:trHeight w:val="454"/>
        </w:trPr>
        <w:tc>
          <w:tcPr>
            <w:tcW w:w="1065" w:type="pct"/>
            <w:vAlign w:val="center"/>
          </w:tcPr>
          <w:p w14:paraId="382F296D" w14:textId="77777777" w:rsidR="00254B9F" w:rsidRDefault="00FA6DF2" w:rsidP="002142DC">
            <w:pPr>
              <w:pStyle w:val="StyleStyleBodyTextAfter0ptVerdana"/>
              <w:jc w:val="left"/>
            </w:pPr>
            <w:r>
              <w:t>Date and place</w:t>
            </w:r>
            <w:r w:rsidR="00254B9F">
              <w:t>:</w:t>
            </w:r>
          </w:p>
        </w:tc>
        <w:tc>
          <w:tcPr>
            <w:tcW w:w="1317" w:type="pct"/>
            <w:vAlign w:val="center"/>
          </w:tcPr>
          <w:p w14:paraId="045501A2" w14:textId="77777777" w:rsidR="00254B9F" w:rsidRDefault="00254B9F" w:rsidP="002142DC">
            <w:pPr>
              <w:pStyle w:val="StyleStyleBodyTextAfter0ptVerdana"/>
              <w:jc w:val="left"/>
            </w:pPr>
          </w:p>
        </w:tc>
        <w:tc>
          <w:tcPr>
            <w:tcW w:w="237" w:type="pct"/>
            <w:tcBorders>
              <w:top w:val="nil"/>
              <w:bottom w:val="nil"/>
            </w:tcBorders>
          </w:tcPr>
          <w:p w14:paraId="4C2C5ED2" w14:textId="77777777" w:rsidR="00254B9F" w:rsidRDefault="00254B9F" w:rsidP="002142DC">
            <w:pPr>
              <w:pStyle w:val="StyleStyleBodyTextAfter0ptVerdana"/>
              <w:jc w:val="left"/>
            </w:pPr>
          </w:p>
        </w:tc>
        <w:tc>
          <w:tcPr>
            <w:tcW w:w="1062" w:type="pct"/>
            <w:vAlign w:val="center"/>
          </w:tcPr>
          <w:p w14:paraId="5D3E7641" w14:textId="77777777" w:rsidR="00254B9F" w:rsidRDefault="00FA6DF2" w:rsidP="002142DC">
            <w:pPr>
              <w:pStyle w:val="StyleStyleBodyTextAfter0ptVerdana"/>
              <w:jc w:val="left"/>
            </w:pPr>
            <w:r>
              <w:t>Date and place</w:t>
            </w:r>
            <w:r w:rsidR="00254B9F">
              <w:t>:</w:t>
            </w:r>
          </w:p>
        </w:tc>
        <w:tc>
          <w:tcPr>
            <w:tcW w:w="1319" w:type="pct"/>
            <w:vAlign w:val="center"/>
          </w:tcPr>
          <w:p w14:paraId="404B7EE5" w14:textId="77777777" w:rsidR="00254B9F" w:rsidRDefault="00254B9F" w:rsidP="002142DC">
            <w:pPr>
              <w:pStyle w:val="StyleStyleBodyTextAfter0ptVerdana"/>
              <w:jc w:val="left"/>
            </w:pPr>
          </w:p>
        </w:tc>
      </w:tr>
      <w:tr w:rsidR="00254B9F" w14:paraId="2916B83C" w14:textId="77777777" w:rsidTr="002142DC">
        <w:trPr>
          <w:trHeight w:val="454"/>
        </w:trPr>
        <w:tc>
          <w:tcPr>
            <w:tcW w:w="1065" w:type="pct"/>
            <w:vAlign w:val="center"/>
          </w:tcPr>
          <w:p w14:paraId="32FE872D" w14:textId="77777777" w:rsidR="00254B9F" w:rsidRDefault="00254B9F" w:rsidP="002142DC">
            <w:pPr>
              <w:pStyle w:val="StyleStyleBodyTextAfter0ptVerdana"/>
              <w:jc w:val="left"/>
            </w:pPr>
            <w:r>
              <w:t>Signature:</w:t>
            </w:r>
          </w:p>
        </w:tc>
        <w:tc>
          <w:tcPr>
            <w:tcW w:w="1317" w:type="pct"/>
            <w:vAlign w:val="center"/>
          </w:tcPr>
          <w:p w14:paraId="6994A06A" w14:textId="77777777" w:rsidR="00254B9F" w:rsidRDefault="00254B9F" w:rsidP="002142DC">
            <w:pPr>
              <w:pStyle w:val="StyleStyleBodyTextAfter0ptVerdana"/>
              <w:jc w:val="left"/>
            </w:pPr>
          </w:p>
        </w:tc>
        <w:tc>
          <w:tcPr>
            <w:tcW w:w="237" w:type="pct"/>
            <w:tcBorders>
              <w:top w:val="nil"/>
              <w:bottom w:val="nil"/>
            </w:tcBorders>
          </w:tcPr>
          <w:p w14:paraId="05DADEE6" w14:textId="77777777" w:rsidR="00254B9F" w:rsidRDefault="00254B9F" w:rsidP="002142DC">
            <w:pPr>
              <w:pStyle w:val="StyleStyleBodyTextAfter0ptVerdana"/>
              <w:jc w:val="left"/>
            </w:pPr>
          </w:p>
        </w:tc>
        <w:tc>
          <w:tcPr>
            <w:tcW w:w="1062" w:type="pct"/>
            <w:vAlign w:val="center"/>
          </w:tcPr>
          <w:p w14:paraId="38A5CF9C" w14:textId="77777777" w:rsidR="00254B9F" w:rsidRDefault="00254B9F" w:rsidP="002142DC">
            <w:pPr>
              <w:pStyle w:val="StyleStyleBodyTextAfter0ptVerdana"/>
              <w:jc w:val="left"/>
            </w:pPr>
            <w:r>
              <w:t>Signature:</w:t>
            </w:r>
          </w:p>
        </w:tc>
        <w:tc>
          <w:tcPr>
            <w:tcW w:w="1319" w:type="pct"/>
            <w:vAlign w:val="center"/>
          </w:tcPr>
          <w:p w14:paraId="4C1A5409" w14:textId="77777777" w:rsidR="00254B9F" w:rsidRDefault="00254B9F" w:rsidP="002142DC">
            <w:pPr>
              <w:pStyle w:val="StyleStyleBodyTextAfter0ptVerdana"/>
              <w:jc w:val="left"/>
            </w:pPr>
          </w:p>
        </w:tc>
      </w:tr>
      <w:bookmarkEnd w:id="1"/>
    </w:tbl>
    <w:p w14:paraId="67A69CE7" w14:textId="77777777" w:rsidR="00716C54" w:rsidRPr="00D2713A" w:rsidRDefault="00716C54" w:rsidP="000A7338">
      <w:pPr>
        <w:spacing w:before="240" w:after="240"/>
        <w:rPr>
          <w:highlight w:val="lightGray"/>
        </w:rPr>
      </w:pPr>
    </w:p>
    <w:sectPr w:rsidR="00716C54" w:rsidRPr="00D2713A" w:rsidSect="00863547">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891A" w14:textId="77777777" w:rsidR="008B04BB" w:rsidRPr="00D02D0C" w:rsidRDefault="008B04BB">
      <w:r w:rsidRPr="00D02D0C">
        <w:separator/>
      </w:r>
    </w:p>
  </w:endnote>
  <w:endnote w:type="continuationSeparator" w:id="0">
    <w:p w14:paraId="5CD9337E" w14:textId="77777777" w:rsidR="008B04BB" w:rsidRPr="00D02D0C" w:rsidRDefault="008B04BB">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4A60" w14:textId="77777777" w:rsidR="002142DC" w:rsidRPr="00D02D0C" w:rsidRDefault="002142DC" w:rsidP="004E4589">
    <w:pPr>
      <w:pStyle w:val="Pidipagina"/>
      <w:pBdr>
        <w:top w:val="single" w:sz="4" w:space="1" w:color="808080"/>
      </w:pBdr>
      <w:jc w:val="left"/>
      <w:rPr>
        <w:rStyle w:val="Numeropagina"/>
      </w:rPr>
    </w:pPr>
    <w:r w:rsidRPr="00D02D0C">
      <w:rPr>
        <w:rStyle w:val="Numeropagina"/>
      </w:rPr>
      <w:fldChar w:fldCharType="begin"/>
    </w:r>
    <w:r w:rsidRPr="00D02D0C">
      <w:rPr>
        <w:rStyle w:val="Numeropagina"/>
      </w:rPr>
      <w:instrText xml:space="preserve"> PAGE </w:instrText>
    </w:r>
    <w:r w:rsidRPr="00D02D0C">
      <w:rPr>
        <w:rStyle w:val="Numeropagina"/>
      </w:rPr>
      <w:fldChar w:fldCharType="separate"/>
    </w:r>
    <w:r>
      <w:rPr>
        <w:rStyle w:val="Numeropagina"/>
        <w:noProof/>
      </w:rPr>
      <w:t>2</w:t>
    </w:r>
    <w:r w:rsidRPr="00D02D0C">
      <w:rPr>
        <w:rStyle w:val="Numeropagina"/>
      </w:rPr>
      <w:fldChar w:fldCharType="end"/>
    </w:r>
  </w:p>
  <w:p w14:paraId="476430D9" w14:textId="77777777" w:rsidR="002142DC" w:rsidRPr="00800F32" w:rsidRDefault="002142DC" w:rsidP="00800F32">
    <w:pPr>
      <w:pStyle w:val="Pidipagina"/>
      <w:jc w:val="right"/>
      <w:rPr>
        <w:color w:val="404040" w:themeColor="text1" w:themeTint="BF"/>
      </w:rPr>
    </w:pPr>
    <w:r>
      <w:tab/>
    </w:r>
    <w:r w:rsidRPr="00A12062">
      <w:rPr>
        <w:rStyle w:val="Numeropagina"/>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BEF9" w14:textId="77777777" w:rsidR="002142DC" w:rsidRPr="008F755B" w:rsidRDefault="002142DC" w:rsidP="008F755B">
    <w:pPr>
      <w:pStyle w:val="Pidipagina"/>
      <w:pBdr>
        <w:top w:val="single" w:sz="4" w:space="1" w:color="808080"/>
      </w:pBdr>
      <w:jc w:val="center"/>
      <w:rPr>
        <w:i w:val="0"/>
        <w:color w:val="333333"/>
        <w:sz w:val="20"/>
      </w:rPr>
    </w:pPr>
    <w:r w:rsidRPr="008F755B">
      <w:rPr>
        <w:rStyle w:val="Numeropagina"/>
        <w:i w:val="0"/>
      </w:rPr>
      <w:fldChar w:fldCharType="begin"/>
    </w:r>
    <w:r w:rsidRPr="008F755B">
      <w:rPr>
        <w:rStyle w:val="Numeropagina"/>
        <w:i w:val="0"/>
      </w:rPr>
      <w:instrText xml:space="preserve"> PAGE </w:instrText>
    </w:r>
    <w:r w:rsidRPr="008F755B">
      <w:rPr>
        <w:rStyle w:val="Numeropagina"/>
        <w:i w:val="0"/>
      </w:rPr>
      <w:fldChar w:fldCharType="separate"/>
    </w:r>
    <w:r w:rsidR="008628AB">
      <w:rPr>
        <w:rStyle w:val="Numeropagina"/>
        <w:i w:val="0"/>
        <w:noProof/>
      </w:rPr>
      <w:t>1</w:t>
    </w:r>
    <w:r w:rsidRPr="008F755B">
      <w:rPr>
        <w:rStyle w:val="Numeropagina"/>
        <w:i w:val="0"/>
      </w:rPr>
      <w:fldChar w:fldCharType="end"/>
    </w:r>
  </w:p>
  <w:p w14:paraId="64600822" w14:textId="77777777" w:rsidR="002142DC" w:rsidRPr="002B199A" w:rsidRDefault="002142DC" w:rsidP="002B199A">
    <w:pPr>
      <w:pStyle w:val="Pidipagina"/>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62F7" w14:textId="77777777" w:rsidR="002142DC" w:rsidRPr="00A12062" w:rsidRDefault="002142DC" w:rsidP="009B131E">
    <w:pPr>
      <w:pStyle w:val="Pidipagina"/>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6563" w14:textId="77777777" w:rsidR="008B04BB" w:rsidRPr="00D02D0C" w:rsidRDefault="008B04BB">
      <w:r w:rsidRPr="00D02D0C">
        <w:separator/>
      </w:r>
    </w:p>
  </w:footnote>
  <w:footnote w:type="continuationSeparator" w:id="0">
    <w:p w14:paraId="2BFA6915" w14:textId="77777777" w:rsidR="008B04BB" w:rsidRPr="00D02D0C" w:rsidRDefault="008B04BB">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F0B8" w14:textId="77777777" w:rsidR="002142DC" w:rsidRDefault="002142DC" w:rsidP="00CE1343">
    <w:pPr>
      <w:pStyle w:val="Intestazione"/>
      <w:jc w:val="right"/>
      <w:rPr>
        <w:i w:val="0"/>
        <w:color w:val="FF0000"/>
        <w:lang w:val="fr-BE"/>
      </w:rPr>
    </w:pPr>
  </w:p>
  <w:p w14:paraId="69718ED2" w14:textId="77777777" w:rsidR="002142DC" w:rsidRDefault="002142DC" w:rsidP="00CE1343">
    <w:pPr>
      <w:pStyle w:val="Intestazione"/>
      <w:jc w:val="right"/>
      <w:rPr>
        <w:i w:val="0"/>
        <w:color w:val="FF0000"/>
        <w:lang w:val="fr-BE"/>
      </w:rPr>
    </w:pPr>
  </w:p>
  <w:p w14:paraId="4480EF2C" w14:textId="77777777" w:rsidR="002142DC" w:rsidRDefault="002142DC" w:rsidP="00B7420E">
    <w:pPr>
      <w:pStyle w:val="Intestazione"/>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DE988EE" wp14:editId="33370075">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601954DB" wp14:editId="46D932E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62E4C"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1643F81" w14:textId="77777777" w:rsidR="002142DC" w:rsidRPr="00157CCC" w:rsidRDefault="002142DC" w:rsidP="00B7420E">
    <w:pPr>
      <w:pStyle w:val="Intestazione"/>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58347A7" wp14:editId="686082D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5987921F" wp14:editId="40FD9550">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18683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FF4D" w14:textId="77777777" w:rsidR="002142DC" w:rsidRDefault="002142DC" w:rsidP="00903D75">
    <w:pPr>
      <w:pStyle w:val="Intestazione"/>
      <w:rPr>
        <w:i w:val="0"/>
        <w:color w:val="FF0000"/>
        <w:lang w:val="fr-BE"/>
      </w:rPr>
    </w:pPr>
  </w:p>
  <w:p w14:paraId="06A62D54" w14:textId="0B366F6E" w:rsidR="002142DC" w:rsidRPr="008F755B" w:rsidRDefault="002142DC" w:rsidP="00903D75">
    <w:pPr>
      <w:pStyle w:val="Intestazione"/>
      <w:rPr>
        <w:i w:val="0"/>
        <w:color w:val="auto"/>
      </w:rPr>
    </w:pPr>
    <w:r w:rsidRPr="008F755B">
      <w:rPr>
        <w:i w:val="0"/>
        <w:color w:val="auto"/>
      </w:rPr>
      <w:t xml:space="preserve">Erasmus+ </w:t>
    </w:r>
    <w:r>
      <w:rPr>
        <w:i w:val="0"/>
        <w:color w:val="auto"/>
      </w:rPr>
      <w:t>le</w:t>
    </w:r>
    <w:r w:rsidRPr="008F755B">
      <w:rPr>
        <w:i w:val="0"/>
        <w:color w:val="auto"/>
      </w:rPr>
      <w:t xml:space="preserve">arning </w:t>
    </w:r>
    <w:r w:rsidRPr="003359D2">
      <w:rPr>
        <w:i w:val="0"/>
        <w:color w:val="auto"/>
      </w:rPr>
      <w:t xml:space="preserve">agreement – </w:t>
    </w:r>
    <w:r w:rsidR="003359D2" w:rsidRPr="003359D2">
      <w:rPr>
        <w:i w:val="0"/>
        <w:color w:val="auto"/>
      </w:rPr>
      <w:t>[</w:t>
    </w:r>
    <w:r w:rsidR="00397B00">
      <w:rPr>
        <w:i w:val="0"/>
        <w:color w:val="auto"/>
      </w:rPr>
      <w:t>Course and training</w:t>
    </w:r>
    <w:r w:rsidR="003359D2">
      <w:rPr>
        <w:i w:val="0"/>
        <w:color w:val="auto"/>
      </w:rPr>
      <w:t xml:space="preserve"> (STAFF)</w:t>
    </w:r>
    <w:r w:rsidRPr="003359D2">
      <w:rPr>
        <w:i w:val="0"/>
        <w:color w:val="auto"/>
      </w:rPr>
      <w:t>]</w:t>
    </w:r>
  </w:p>
  <w:p w14:paraId="6E7EB527" w14:textId="1C3911F9" w:rsidR="003359D2" w:rsidRDefault="003359D2" w:rsidP="003359D2">
    <w:pPr>
      <w:pStyle w:val="Intestazione"/>
      <w:rPr>
        <w:i w:val="0"/>
        <w:color w:val="auto"/>
      </w:rPr>
    </w:pPr>
    <w:r w:rsidRPr="004D5D09">
      <w:rPr>
        <w:i w:val="0"/>
        <w:color w:val="auto"/>
      </w:rPr>
      <w:t xml:space="preserve">Mobility ID: </w:t>
    </w:r>
    <w:r w:rsidRPr="00E80EB3">
      <w:rPr>
        <w:i w:val="0"/>
        <w:color w:val="auto"/>
        <w:highlight w:val="yellow"/>
      </w:rPr>
      <w:t>[</w:t>
    </w:r>
    <w:r w:rsidR="002626AD" w:rsidRPr="00E80EB3">
      <w:rPr>
        <w:i w:val="0"/>
        <w:color w:val="auto"/>
        <w:highlight w:val="yellow"/>
      </w:rPr>
      <w:t>J29J21008320002</w:t>
    </w:r>
    <w:r w:rsidRPr="00E80EB3">
      <w:rPr>
        <w:i w:val="0"/>
        <w:color w:val="auto"/>
        <w:highlight w:val="yellow"/>
      </w:rPr>
      <w:t>]</w:t>
    </w:r>
    <w:r>
      <w:rPr>
        <w:i w:val="0"/>
        <w:color w:val="auto"/>
      </w:rPr>
      <w:t xml:space="preserve"> </w:t>
    </w:r>
  </w:p>
  <w:p w14:paraId="4B7699FE" w14:textId="1A823709" w:rsidR="002626AD" w:rsidRPr="002626AD" w:rsidRDefault="003359D2" w:rsidP="002626AD">
    <w:pPr>
      <w:pStyle w:val="Intestazione"/>
      <w:rPr>
        <w:i w:val="0"/>
        <w:color w:val="auto"/>
      </w:rPr>
    </w:pPr>
    <w:r>
      <w:rPr>
        <w:i w:val="0"/>
        <w:color w:val="auto"/>
      </w:rPr>
      <w:t xml:space="preserve">Project code: </w:t>
    </w:r>
    <w:r w:rsidRPr="004D5D09">
      <w:rPr>
        <w:i w:val="0"/>
        <w:color w:val="auto"/>
      </w:rPr>
      <w:t>[</w:t>
    </w:r>
    <w:r w:rsidR="00E80EB3" w:rsidRPr="00E80EB3">
      <w:rPr>
        <w:i w:val="0"/>
        <w:color w:val="auto"/>
      </w:rPr>
      <w:t>2022-1-IT01-KA121-VET-000057251</w:t>
    </w:r>
    <w:r w:rsidR="002626AD">
      <w:rPr>
        <w:i w:val="0"/>
        <w:color w:val="auto"/>
      </w:rPr>
      <w:t>]</w:t>
    </w:r>
  </w:p>
  <w:p w14:paraId="1FFE7E97" w14:textId="77777777" w:rsidR="002626AD" w:rsidRPr="002626AD" w:rsidRDefault="002626AD" w:rsidP="002626AD">
    <w:pPr>
      <w:pStyle w:val="Intestazione"/>
      <w:rPr>
        <w:i w:val="0"/>
        <w:color w:val="auto"/>
      </w:rPr>
    </w:pPr>
  </w:p>
  <w:p w14:paraId="2FCAF1DC" w14:textId="014B2E1E" w:rsidR="002142DC" w:rsidRPr="002C229D" w:rsidRDefault="002142DC" w:rsidP="003359D2">
    <w:pPr>
      <w:pStyle w:val="Intestazione"/>
      <w:rPr>
        <w:color w:val="auto"/>
      </w:rPr>
    </w:pPr>
    <w:r w:rsidRPr="002C229D">
      <w:rPr>
        <w:noProof/>
        <w:color w:val="auto"/>
      </w:rPr>
      <mc:AlternateContent>
        <mc:Choice Requires="wps">
          <w:drawing>
            <wp:anchor distT="0" distB="0" distL="114300" distR="114300" simplePos="0" relativeHeight="251657216" behindDoc="0" locked="0" layoutInCell="1" allowOverlap="1" wp14:anchorId="5B560709" wp14:editId="0E58D07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004BCA"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DF26" w14:textId="77777777" w:rsidR="002142DC" w:rsidRPr="008F15D7" w:rsidRDefault="002142DC" w:rsidP="008F755B">
    <w:pPr>
      <w:pStyle w:val="Intestazion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Numeroelenco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Numeroelenco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Numeroelenco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Numeroelenco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Numeroelenco"/>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Puntoelenco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Paragrafoelenco"/>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290985983">
    <w:abstractNumId w:val="5"/>
  </w:num>
  <w:num w:numId="2" w16cid:durableId="45762482">
    <w:abstractNumId w:val="4"/>
  </w:num>
  <w:num w:numId="3" w16cid:durableId="769351747">
    <w:abstractNumId w:val="3"/>
  </w:num>
  <w:num w:numId="4" w16cid:durableId="1494030668">
    <w:abstractNumId w:val="2"/>
  </w:num>
  <w:num w:numId="5" w16cid:durableId="609556789">
    <w:abstractNumId w:val="1"/>
  </w:num>
  <w:num w:numId="6" w16cid:durableId="429396435">
    <w:abstractNumId w:val="0"/>
  </w:num>
  <w:num w:numId="7" w16cid:durableId="1624266074">
    <w:abstractNumId w:val="9"/>
  </w:num>
  <w:num w:numId="8" w16cid:durableId="750591187">
    <w:abstractNumId w:val="8"/>
  </w:num>
  <w:num w:numId="9" w16cid:durableId="2030787282">
    <w:abstractNumId w:val="15"/>
  </w:num>
  <w:num w:numId="10" w16cid:durableId="1734740745">
    <w:abstractNumId w:val="23"/>
  </w:num>
  <w:num w:numId="11" w16cid:durableId="1696885253">
    <w:abstractNumId w:val="11"/>
  </w:num>
  <w:num w:numId="12" w16cid:durableId="557743507">
    <w:abstractNumId w:val="25"/>
  </w:num>
  <w:num w:numId="13" w16cid:durableId="1183006963">
    <w:abstractNumId w:val="7"/>
  </w:num>
  <w:num w:numId="14" w16cid:durableId="197357387">
    <w:abstractNumId w:val="12"/>
  </w:num>
  <w:num w:numId="15" w16cid:durableId="1910576020">
    <w:abstractNumId w:val="31"/>
  </w:num>
  <w:num w:numId="16" w16cid:durableId="2066447895">
    <w:abstractNumId w:val="28"/>
  </w:num>
  <w:num w:numId="17" w16cid:durableId="916330114">
    <w:abstractNumId w:val="13"/>
  </w:num>
  <w:num w:numId="18" w16cid:durableId="1696930679">
    <w:abstractNumId w:val="21"/>
  </w:num>
  <w:num w:numId="19" w16cid:durableId="1658682139">
    <w:abstractNumId w:val="29"/>
  </w:num>
  <w:num w:numId="20" w16cid:durableId="957758464">
    <w:abstractNumId w:val="18"/>
  </w:num>
  <w:num w:numId="21" w16cid:durableId="1010527478">
    <w:abstractNumId w:val="19"/>
  </w:num>
  <w:num w:numId="22" w16cid:durableId="1567766922">
    <w:abstractNumId w:val="5"/>
  </w:num>
  <w:num w:numId="23" w16cid:durableId="109518544">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1604996259">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418359246">
    <w:abstractNumId w:val="12"/>
    <w:lvlOverride w:ilvl="0">
      <w:startOverride w:val="1"/>
      <w:lvl w:ilvl="0" w:tplc="B6E29838">
        <w:start w:val="1"/>
        <w:numFmt w:val="decimal"/>
        <w:lvlText w:val="4.%1"/>
        <w:lvlJc w:val="left"/>
        <w:pPr>
          <w:ind w:left="360" w:hanging="360"/>
        </w:pPr>
        <w:rPr>
          <w:rFonts w:hint="default"/>
        </w:rPr>
      </w:lvl>
    </w:lvlOverride>
  </w:num>
  <w:num w:numId="26" w16cid:durableId="714619997">
    <w:abstractNumId w:val="14"/>
  </w:num>
  <w:num w:numId="27" w16cid:durableId="634583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980887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90988427">
    <w:abstractNumId w:val="14"/>
  </w:num>
  <w:num w:numId="30" w16cid:durableId="832532360">
    <w:abstractNumId w:val="14"/>
  </w:num>
  <w:num w:numId="31" w16cid:durableId="535849203">
    <w:abstractNumId w:val="14"/>
  </w:num>
  <w:num w:numId="32" w16cid:durableId="999387376">
    <w:abstractNumId w:val="26"/>
  </w:num>
  <w:num w:numId="33" w16cid:durableId="1489055859">
    <w:abstractNumId w:val="30"/>
  </w:num>
  <w:num w:numId="34" w16cid:durableId="1662661626">
    <w:abstractNumId w:val="16"/>
  </w:num>
  <w:num w:numId="35" w16cid:durableId="542787418">
    <w:abstractNumId w:val="17"/>
  </w:num>
  <w:num w:numId="36" w16cid:durableId="568618069">
    <w:abstractNumId w:val="6"/>
  </w:num>
  <w:num w:numId="37" w16cid:durableId="267851998">
    <w:abstractNumId w:val="27"/>
  </w:num>
  <w:num w:numId="38" w16cid:durableId="953290719">
    <w:abstractNumId w:val="10"/>
  </w:num>
  <w:num w:numId="39" w16cid:durableId="1650206910">
    <w:abstractNumId w:val="20"/>
  </w:num>
  <w:num w:numId="40" w16cid:durableId="1761440533">
    <w:abstractNumId w:val="24"/>
  </w:num>
  <w:num w:numId="41" w16cid:durableId="206144193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0284"/>
    <w:rsid w:val="0009419B"/>
    <w:rsid w:val="0009490F"/>
    <w:rsid w:val="00094AB3"/>
    <w:rsid w:val="00095C34"/>
    <w:rsid w:val="00096A5C"/>
    <w:rsid w:val="000A17AD"/>
    <w:rsid w:val="000A32F2"/>
    <w:rsid w:val="000A360E"/>
    <w:rsid w:val="000A7338"/>
    <w:rsid w:val="000B0E45"/>
    <w:rsid w:val="000B133E"/>
    <w:rsid w:val="000B2AC3"/>
    <w:rsid w:val="000B4CE1"/>
    <w:rsid w:val="000B57E5"/>
    <w:rsid w:val="000B654C"/>
    <w:rsid w:val="000B67A9"/>
    <w:rsid w:val="000B7039"/>
    <w:rsid w:val="000C1222"/>
    <w:rsid w:val="000C1551"/>
    <w:rsid w:val="000C1B83"/>
    <w:rsid w:val="000C4686"/>
    <w:rsid w:val="000C56CD"/>
    <w:rsid w:val="000C5DCE"/>
    <w:rsid w:val="000D0CED"/>
    <w:rsid w:val="000D1BB7"/>
    <w:rsid w:val="000D1E2E"/>
    <w:rsid w:val="000D2790"/>
    <w:rsid w:val="000D3773"/>
    <w:rsid w:val="000D46F5"/>
    <w:rsid w:val="000D4878"/>
    <w:rsid w:val="000D4AE7"/>
    <w:rsid w:val="000D6374"/>
    <w:rsid w:val="000D6681"/>
    <w:rsid w:val="000E1E25"/>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13CB"/>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160"/>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26AD"/>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756"/>
    <w:rsid w:val="002C3989"/>
    <w:rsid w:val="002C4778"/>
    <w:rsid w:val="002C7F91"/>
    <w:rsid w:val="002D09D3"/>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23B"/>
    <w:rsid w:val="0033492B"/>
    <w:rsid w:val="00334BED"/>
    <w:rsid w:val="00335487"/>
    <w:rsid w:val="003359D2"/>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97B00"/>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089"/>
    <w:rsid w:val="0040738F"/>
    <w:rsid w:val="00407393"/>
    <w:rsid w:val="004077B8"/>
    <w:rsid w:val="00411E5E"/>
    <w:rsid w:val="00412AA2"/>
    <w:rsid w:val="00413C75"/>
    <w:rsid w:val="00415059"/>
    <w:rsid w:val="00415494"/>
    <w:rsid w:val="00416856"/>
    <w:rsid w:val="00420159"/>
    <w:rsid w:val="004205B3"/>
    <w:rsid w:val="00420675"/>
    <w:rsid w:val="00420CA9"/>
    <w:rsid w:val="00420D07"/>
    <w:rsid w:val="00422171"/>
    <w:rsid w:val="004225FB"/>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1EE8"/>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04D2"/>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3720"/>
    <w:rsid w:val="004D4006"/>
    <w:rsid w:val="004D4B6D"/>
    <w:rsid w:val="004D5591"/>
    <w:rsid w:val="004D5D82"/>
    <w:rsid w:val="004D5DD1"/>
    <w:rsid w:val="004D6823"/>
    <w:rsid w:val="004D7287"/>
    <w:rsid w:val="004D74FA"/>
    <w:rsid w:val="004E32FE"/>
    <w:rsid w:val="004E3645"/>
    <w:rsid w:val="004E3AAB"/>
    <w:rsid w:val="004E4477"/>
    <w:rsid w:val="004E4589"/>
    <w:rsid w:val="004E52E0"/>
    <w:rsid w:val="004E625B"/>
    <w:rsid w:val="004E66DA"/>
    <w:rsid w:val="004F0446"/>
    <w:rsid w:val="004F0C99"/>
    <w:rsid w:val="004F180F"/>
    <w:rsid w:val="004F1823"/>
    <w:rsid w:val="004F6416"/>
    <w:rsid w:val="004F6DFB"/>
    <w:rsid w:val="0050265F"/>
    <w:rsid w:val="00503E0A"/>
    <w:rsid w:val="00504379"/>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4F82"/>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4DB1"/>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19CA"/>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9EC"/>
    <w:rsid w:val="00657D7E"/>
    <w:rsid w:val="00660FF8"/>
    <w:rsid w:val="00664E79"/>
    <w:rsid w:val="00665527"/>
    <w:rsid w:val="00665DD2"/>
    <w:rsid w:val="0066664B"/>
    <w:rsid w:val="00666BA4"/>
    <w:rsid w:val="00666BB1"/>
    <w:rsid w:val="00667111"/>
    <w:rsid w:val="00670D08"/>
    <w:rsid w:val="00672110"/>
    <w:rsid w:val="00672C4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A504C"/>
    <w:rsid w:val="006B0464"/>
    <w:rsid w:val="006B1FDC"/>
    <w:rsid w:val="006B2590"/>
    <w:rsid w:val="006B36F6"/>
    <w:rsid w:val="006B381B"/>
    <w:rsid w:val="006B45C0"/>
    <w:rsid w:val="006B4E59"/>
    <w:rsid w:val="006B5027"/>
    <w:rsid w:val="006B6C96"/>
    <w:rsid w:val="006B7230"/>
    <w:rsid w:val="006B7A8A"/>
    <w:rsid w:val="006C06F4"/>
    <w:rsid w:val="006C1D2A"/>
    <w:rsid w:val="006C2142"/>
    <w:rsid w:val="006C360A"/>
    <w:rsid w:val="006C3718"/>
    <w:rsid w:val="006C3824"/>
    <w:rsid w:val="006C46D7"/>
    <w:rsid w:val="006C4805"/>
    <w:rsid w:val="006C7794"/>
    <w:rsid w:val="006D0375"/>
    <w:rsid w:val="006D0FB3"/>
    <w:rsid w:val="006D70CD"/>
    <w:rsid w:val="006D7D63"/>
    <w:rsid w:val="006E00AC"/>
    <w:rsid w:val="006E1DA2"/>
    <w:rsid w:val="006E292E"/>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3750A"/>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961E5"/>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5F9A"/>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5F9"/>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04BB"/>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5D5C"/>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4E1"/>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26A"/>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96237"/>
    <w:rsid w:val="00A97786"/>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5B"/>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38AF"/>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2734"/>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5237"/>
    <w:rsid w:val="00BB7125"/>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6A56"/>
    <w:rsid w:val="00BF7978"/>
    <w:rsid w:val="00BF7CF3"/>
    <w:rsid w:val="00C00DD6"/>
    <w:rsid w:val="00C01138"/>
    <w:rsid w:val="00C034BA"/>
    <w:rsid w:val="00C0369F"/>
    <w:rsid w:val="00C03FD6"/>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947"/>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4EB6"/>
    <w:rsid w:val="00CF6094"/>
    <w:rsid w:val="00CF6E95"/>
    <w:rsid w:val="00CF71C8"/>
    <w:rsid w:val="00CF738D"/>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23E"/>
    <w:rsid w:val="00E2748F"/>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0EB3"/>
    <w:rsid w:val="00E8376E"/>
    <w:rsid w:val="00E83B7B"/>
    <w:rsid w:val="00E843E4"/>
    <w:rsid w:val="00E84994"/>
    <w:rsid w:val="00E94242"/>
    <w:rsid w:val="00E94452"/>
    <w:rsid w:val="00E94670"/>
    <w:rsid w:val="00E95508"/>
    <w:rsid w:val="00E96D19"/>
    <w:rsid w:val="00E979BE"/>
    <w:rsid w:val="00EA0E86"/>
    <w:rsid w:val="00EA2C5B"/>
    <w:rsid w:val="00EA36EE"/>
    <w:rsid w:val="00EA435C"/>
    <w:rsid w:val="00EA5C3D"/>
    <w:rsid w:val="00EA5CAA"/>
    <w:rsid w:val="00EA61F6"/>
    <w:rsid w:val="00EB107B"/>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94E"/>
    <w:rsid w:val="00ED0963"/>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40B"/>
    <w:rsid w:val="00F13767"/>
    <w:rsid w:val="00F15D71"/>
    <w:rsid w:val="00F16606"/>
    <w:rsid w:val="00F16910"/>
    <w:rsid w:val="00F16FCA"/>
    <w:rsid w:val="00F2056B"/>
    <w:rsid w:val="00F20642"/>
    <w:rsid w:val="00F2385C"/>
    <w:rsid w:val="00F24CB8"/>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4BD"/>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96BC6"/>
    <w:rsid w:val="00FA0AAE"/>
    <w:rsid w:val="00FA0C0C"/>
    <w:rsid w:val="00FA166A"/>
    <w:rsid w:val="00FA2361"/>
    <w:rsid w:val="00FA2C0C"/>
    <w:rsid w:val="00FA4701"/>
    <w:rsid w:val="00FA5034"/>
    <w:rsid w:val="00FA66CD"/>
    <w:rsid w:val="00FA6DF2"/>
    <w:rsid w:val="00FA7294"/>
    <w:rsid w:val="00FB0D0E"/>
    <w:rsid w:val="00FB2170"/>
    <w:rsid w:val="00FB4DC6"/>
    <w:rsid w:val="00FB6833"/>
    <w:rsid w:val="00FB7B63"/>
    <w:rsid w:val="00FC14D7"/>
    <w:rsid w:val="00FC37CE"/>
    <w:rsid w:val="00FC5BD1"/>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A23D413"/>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4160"/>
    <w:pPr>
      <w:jc w:val="both"/>
    </w:pPr>
    <w:rPr>
      <w:rFonts w:ascii="Verdana" w:hAnsi="Verdana"/>
      <w:color w:val="333333"/>
      <w:szCs w:val="24"/>
      <w:lang w:eastAsia="en-GB"/>
    </w:rPr>
  </w:style>
  <w:style w:type="paragraph" w:styleId="Titolo1">
    <w:name w:val="heading 1"/>
    <w:basedOn w:val="Normale"/>
    <w:next w:val="Normale"/>
    <w:link w:val="Titolo1Carattere"/>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Titolo2">
    <w:name w:val="heading 2"/>
    <w:basedOn w:val="Normale"/>
    <w:next w:val="Corpotesto"/>
    <w:link w:val="Titolo2Carattere"/>
    <w:qFormat/>
    <w:rsid w:val="002F19BB"/>
    <w:pPr>
      <w:keepNext/>
      <w:numPr>
        <w:ilvl w:val="1"/>
        <w:numId w:val="41"/>
      </w:numPr>
      <w:spacing w:before="240" w:after="240"/>
      <w:outlineLvl w:val="1"/>
    </w:pPr>
    <w:rPr>
      <w:rFonts w:cs="Arial"/>
      <w:b/>
      <w:bCs/>
      <w:iCs/>
      <w:color w:val="auto"/>
      <w:szCs w:val="22"/>
    </w:rPr>
  </w:style>
  <w:style w:type="paragraph" w:styleId="Titolo3">
    <w:name w:val="heading 3"/>
    <w:basedOn w:val="Normale"/>
    <w:next w:val="Corpotesto"/>
    <w:qFormat/>
    <w:rsid w:val="00C80213"/>
    <w:pPr>
      <w:keepNext/>
      <w:numPr>
        <w:ilvl w:val="2"/>
        <w:numId w:val="41"/>
      </w:numPr>
      <w:spacing w:before="240" w:after="60"/>
      <w:outlineLvl w:val="2"/>
    </w:pPr>
    <w:rPr>
      <w:rFonts w:cs="Arial"/>
      <w:b/>
      <w:bCs/>
      <w:color w:val="263673"/>
      <w:sz w:val="22"/>
      <w:szCs w:val="26"/>
    </w:rPr>
  </w:style>
  <w:style w:type="paragraph" w:styleId="Titolo4">
    <w:name w:val="heading 4"/>
    <w:basedOn w:val="Normale"/>
    <w:next w:val="Normale"/>
    <w:link w:val="Titolo4Carattere"/>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A579C8"/>
  </w:style>
  <w:style w:type="paragraph" w:styleId="Corpotesto">
    <w:name w:val="Body Text"/>
    <w:basedOn w:val="Normale"/>
    <w:link w:val="CorpotestoCarattere"/>
    <w:rsid w:val="00D13C59"/>
    <w:pPr>
      <w:spacing w:after="120"/>
    </w:pPr>
  </w:style>
  <w:style w:type="character" w:styleId="Collegamentoipertestuale">
    <w:name w:val="Hyperlink"/>
    <w:uiPriority w:val="99"/>
    <w:rsid w:val="00A579C8"/>
    <w:rPr>
      <w:rFonts w:ascii="Verdana" w:hAnsi="Verdana"/>
      <w:color w:val="1A3F7C"/>
      <w:sz w:val="20"/>
      <w:u w:val="none"/>
    </w:rPr>
  </w:style>
  <w:style w:type="paragraph" w:styleId="Numeroelenco">
    <w:name w:val="List Number"/>
    <w:aliases w:val="List Number Justified"/>
    <w:basedOn w:val="Normale"/>
    <w:rsid w:val="00A579C8"/>
    <w:pPr>
      <w:numPr>
        <w:numId w:val="2"/>
      </w:numPr>
    </w:pPr>
  </w:style>
  <w:style w:type="paragraph" w:styleId="Puntoelenco2">
    <w:name w:val="List Bullet 2"/>
    <w:basedOn w:val="Normale"/>
    <w:link w:val="Puntoelenco2Carattere"/>
    <w:rsid w:val="00EB58BA"/>
    <w:pPr>
      <w:numPr>
        <w:numId w:val="9"/>
      </w:numPr>
      <w:spacing w:before="60" w:after="60"/>
      <w:jc w:val="left"/>
    </w:pPr>
  </w:style>
  <w:style w:type="paragraph" w:styleId="Numeroelenco2">
    <w:name w:val="List Number 2"/>
    <w:basedOn w:val="Normale"/>
    <w:rsid w:val="00A579C8"/>
    <w:pPr>
      <w:numPr>
        <w:numId w:val="3"/>
      </w:numPr>
      <w:spacing w:before="80" w:after="80"/>
    </w:pPr>
  </w:style>
  <w:style w:type="paragraph" w:styleId="Numeroelenco4">
    <w:name w:val="List Number 4"/>
    <w:basedOn w:val="Normale"/>
    <w:rsid w:val="00A579C8"/>
    <w:pPr>
      <w:numPr>
        <w:numId w:val="5"/>
      </w:numPr>
    </w:pPr>
  </w:style>
  <w:style w:type="paragraph" w:styleId="Numeroelenco3">
    <w:name w:val="List Number 3"/>
    <w:basedOn w:val="Normale"/>
    <w:rsid w:val="00A579C8"/>
    <w:pPr>
      <w:numPr>
        <w:numId w:val="4"/>
      </w:numPr>
    </w:pPr>
  </w:style>
  <w:style w:type="character" w:customStyle="1" w:styleId="IntestazioneCarattere">
    <w:name w:val="Intestazione Carattere"/>
    <w:link w:val="Intestazione"/>
    <w:uiPriority w:val="99"/>
    <w:rsid w:val="00D13C59"/>
    <w:rPr>
      <w:rFonts w:ascii="Verdana" w:hAnsi="Verdana"/>
      <w:i/>
      <w:color w:val="000000"/>
      <w:sz w:val="16"/>
      <w:szCs w:val="24"/>
      <w:lang w:val="en-GB" w:eastAsia="en-GB" w:bidi="ar-SA"/>
    </w:rPr>
  </w:style>
  <w:style w:type="paragraph" w:styleId="Rientronormale">
    <w:name w:val="Normal Indent"/>
    <w:basedOn w:val="Normale"/>
    <w:rsid w:val="00A579C8"/>
    <w:pPr>
      <w:ind w:left="720"/>
    </w:pPr>
  </w:style>
  <w:style w:type="paragraph" w:customStyle="1" w:styleId="StyleListNumberListNumberJustifiedCustomColorRGB266312">
    <w:name w:val="Style List NumberList Number Justified + Custom Color(RGB(266312..."/>
    <w:basedOn w:val="Numeroelenco"/>
    <w:rsid w:val="00B41BBD"/>
    <w:pPr>
      <w:ind w:left="0" w:firstLine="0"/>
    </w:pPr>
    <w:rPr>
      <w:szCs w:val="20"/>
    </w:rPr>
  </w:style>
  <w:style w:type="paragraph" w:styleId="Pidipagina">
    <w:name w:val="footer"/>
    <w:basedOn w:val="Testonotaapidipagina"/>
    <w:link w:val="PidipaginaCarattere"/>
    <w:uiPriority w:val="99"/>
    <w:rsid w:val="00D13C59"/>
    <w:pPr>
      <w:tabs>
        <w:tab w:val="center" w:pos="4153"/>
        <w:tab w:val="right" w:pos="8306"/>
      </w:tabs>
    </w:pPr>
    <w:rPr>
      <w:i/>
      <w:color w:val="808080"/>
      <w:sz w:val="16"/>
    </w:rPr>
  </w:style>
  <w:style w:type="paragraph" w:styleId="Intestazione">
    <w:name w:val="header"/>
    <w:basedOn w:val="Normale"/>
    <w:link w:val="IntestazioneCarattere"/>
    <w:uiPriority w:val="99"/>
    <w:rsid w:val="00D13C59"/>
    <w:pPr>
      <w:tabs>
        <w:tab w:val="center" w:pos="4153"/>
        <w:tab w:val="right" w:pos="8306"/>
      </w:tabs>
    </w:pPr>
    <w:rPr>
      <w:i/>
      <w:color w:val="000000"/>
      <w:sz w:val="16"/>
    </w:rPr>
  </w:style>
  <w:style w:type="paragraph" w:styleId="Data">
    <w:name w:val="Date"/>
    <w:basedOn w:val="Normale"/>
    <w:next w:val="Normale"/>
    <w:rsid w:val="00D13C59"/>
    <w:rPr>
      <w:color w:val="808080"/>
      <w:sz w:val="16"/>
    </w:rPr>
  </w:style>
  <w:style w:type="paragraph" w:styleId="Numeroelenco5">
    <w:name w:val="List Number 5"/>
    <w:basedOn w:val="Normale"/>
    <w:rsid w:val="00A579C8"/>
    <w:pPr>
      <w:numPr>
        <w:numId w:val="6"/>
      </w:numPr>
    </w:pPr>
  </w:style>
  <w:style w:type="table" w:styleId="Tabellaeffetti3D1">
    <w:name w:val="Table 3D effects 1"/>
    <w:basedOn w:val="Tabellanorma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Numeropagina">
    <w:name w:val="page number"/>
    <w:rsid w:val="00D13C59"/>
    <w:rPr>
      <w:rFonts w:ascii="Verdana" w:hAnsi="Verdana"/>
      <w:color w:val="333333"/>
      <w:sz w:val="20"/>
    </w:rPr>
  </w:style>
  <w:style w:type="character" w:customStyle="1" w:styleId="Titolo2Carattere">
    <w:name w:val="Titolo 2 Carattere"/>
    <w:link w:val="Titolo2"/>
    <w:rsid w:val="002F19BB"/>
    <w:rPr>
      <w:rFonts w:ascii="Verdana" w:hAnsi="Verdana" w:cs="Arial"/>
      <w:b/>
      <w:bCs/>
      <w:iCs/>
      <w:szCs w:val="22"/>
      <w:lang w:eastAsia="en-GB"/>
    </w:rPr>
  </w:style>
  <w:style w:type="paragraph" w:customStyle="1" w:styleId="StyleBodyTextAfter0pt">
    <w:name w:val="Style Body Text + After:  0 pt"/>
    <w:basedOn w:val="Corpotesto"/>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e"/>
    <w:rsid w:val="00A579C8"/>
    <w:pPr>
      <w:numPr>
        <w:numId w:val="7"/>
      </w:numPr>
      <w:spacing w:after="220"/>
      <w:ind w:left="360"/>
      <w:jc w:val="left"/>
    </w:pPr>
    <w:rPr>
      <w:color w:val="000000"/>
    </w:rPr>
  </w:style>
  <w:style w:type="character" w:customStyle="1" w:styleId="CorpotestoCarattere">
    <w:name w:val="Corpo testo Carattere"/>
    <w:link w:val="Corpotesto"/>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e"/>
    <w:rsid w:val="00E248C6"/>
    <w:pPr>
      <w:numPr>
        <w:numId w:val="1"/>
      </w:numPr>
      <w:spacing w:before="80" w:after="80"/>
      <w:jc w:val="left"/>
    </w:pPr>
    <w:rPr>
      <w:szCs w:val="20"/>
    </w:rPr>
  </w:style>
  <w:style w:type="paragraph" w:styleId="Testonotaapidipagina">
    <w:name w:val="footnote text"/>
    <w:basedOn w:val="Normale"/>
    <w:semiHidden/>
    <w:rsid w:val="004D5591"/>
    <w:rPr>
      <w:szCs w:val="20"/>
    </w:rPr>
  </w:style>
  <w:style w:type="paragraph" w:styleId="Sommario2">
    <w:name w:val="toc 2"/>
    <w:basedOn w:val="Normale"/>
    <w:next w:val="Normale"/>
    <w:autoRedefine/>
    <w:uiPriority w:val="39"/>
    <w:rsid w:val="00D2200F"/>
    <w:pPr>
      <w:ind w:left="200"/>
    </w:pPr>
  </w:style>
  <w:style w:type="paragraph" w:styleId="Sommario1">
    <w:name w:val="toc 1"/>
    <w:basedOn w:val="Normale"/>
    <w:next w:val="Normale"/>
    <w:autoRedefine/>
    <w:uiPriority w:val="39"/>
    <w:qFormat/>
    <w:rsid w:val="0037003F"/>
    <w:pPr>
      <w:tabs>
        <w:tab w:val="right" w:leader="dot" w:pos="9070"/>
      </w:tabs>
    </w:pPr>
  </w:style>
  <w:style w:type="table" w:styleId="Tabellaprofessionale">
    <w:name w:val="Table Professional"/>
    <w:basedOn w:val="Tabellanorma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essunelenco"/>
    <w:rsid w:val="00B103AE"/>
    <w:pPr>
      <w:numPr>
        <w:numId w:val="8"/>
      </w:numPr>
    </w:pPr>
  </w:style>
  <w:style w:type="paragraph" w:customStyle="1" w:styleId="StyleHeading1VerdanaAuto">
    <w:name w:val="Style Heading 1 + Verdana Auto"/>
    <w:basedOn w:val="Titolo1"/>
    <w:rsid w:val="00D02D0C"/>
  </w:style>
  <w:style w:type="paragraph" w:customStyle="1" w:styleId="StyleHeading1VerdanaAuto1">
    <w:name w:val="Style Heading 1 + Verdana Auto1"/>
    <w:basedOn w:val="Titolo1"/>
    <w:rsid w:val="00D02D0C"/>
  </w:style>
  <w:style w:type="paragraph" w:customStyle="1" w:styleId="StyleHeading2VerdanaAuto">
    <w:name w:val="Style Heading 2 + Verdana Auto"/>
    <w:basedOn w:val="Titolo2"/>
    <w:rsid w:val="00A579C8"/>
    <w:rPr>
      <w:iCs w:val="0"/>
    </w:rPr>
  </w:style>
  <w:style w:type="paragraph" w:customStyle="1" w:styleId="StyleListBullet2">
    <w:name w:val="Style List Bullet 2 +"/>
    <w:basedOn w:val="Puntoelenco2"/>
    <w:link w:val="StyleListBullet2Char"/>
    <w:rsid w:val="00A579C8"/>
  </w:style>
  <w:style w:type="character" w:customStyle="1" w:styleId="Puntoelenco2Carattere">
    <w:name w:val="Punto elenco 2 Carattere"/>
    <w:link w:val="Puntoelenco2"/>
    <w:rsid w:val="00A579C8"/>
    <w:rPr>
      <w:rFonts w:ascii="Verdana" w:hAnsi="Verdana"/>
      <w:color w:val="333333"/>
      <w:szCs w:val="24"/>
      <w:lang w:eastAsia="en-GB"/>
    </w:rPr>
  </w:style>
  <w:style w:type="character" w:customStyle="1" w:styleId="StyleListBullet2Char">
    <w:name w:val="Style List Bullet 2 + Char"/>
    <w:basedOn w:val="Puntoelenco2Carattere"/>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CorpotestoCarattere"/>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Titolo1Carattere">
    <w:name w:val="Titolo 1 Carattere"/>
    <w:link w:val="Titolo1"/>
    <w:rsid w:val="002F19BB"/>
    <w:rPr>
      <w:rFonts w:ascii="Verdana" w:hAnsi="Verdana" w:cs="Arial"/>
      <w:b/>
      <w:bCs/>
      <w:kern w:val="32"/>
      <w:sz w:val="24"/>
      <w:szCs w:val="32"/>
      <w:lang w:eastAsia="en-GB"/>
    </w:rPr>
  </w:style>
  <w:style w:type="paragraph" w:customStyle="1" w:styleId="StyleHeading1Gray-80">
    <w:name w:val="Style Heading 1 + Gray-80%"/>
    <w:basedOn w:val="Titolo1"/>
    <w:link w:val="StyleHeading1Gray-80Char"/>
    <w:rsid w:val="00D02D0C"/>
  </w:style>
  <w:style w:type="character" w:customStyle="1" w:styleId="StyleHeading1Gray-80Char">
    <w:name w:val="Style Heading 1 + Gray-80% Char"/>
    <w:basedOn w:val="Titolo1Carattere"/>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Titolo1"/>
    <w:rsid w:val="00D02D0C"/>
  </w:style>
  <w:style w:type="character" w:customStyle="1" w:styleId="PidipaginaCarattere">
    <w:name w:val="Piè di pagina Carattere"/>
    <w:link w:val="Pidipagina"/>
    <w:uiPriority w:val="99"/>
    <w:rsid w:val="00CF6094"/>
    <w:rPr>
      <w:rFonts w:ascii="Verdana" w:hAnsi="Verdana"/>
      <w:i/>
      <w:color w:val="808080"/>
      <w:sz w:val="16"/>
    </w:rPr>
  </w:style>
  <w:style w:type="paragraph" w:styleId="Testofumetto">
    <w:name w:val="Balloon Text"/>
    <w:basedOn w:val="Normale"/>
    <w:link w:val="TestofumettoCarattere"/>
    <w:rsid w:val="00CF6094"/>
    <w:rPr>
      <w:rFonts w:ascii="Tahoma" w:hAnsi="Tahoma" w:cs="Tahoma"/>
      <w:sz w:val="16"/>
      <w:szCs w:val="16"/>
    </w:rPr>
  </w:style>
  <w:style w:type="character" w:customStyle="1" w:styleId="TestofumettoCarattere">
    <w:name w:val="Testo fumetto Carattere"/>
    <w:link w:val="Testofumetto"/>
    <w:rsid w:val="00CF6094"/>
    <w:rPr>
      <w:rFonts w:ascii="Tahoma" w:hAnsi="Tahoma" w:cs="Tahoma"/>
      <w:color w:val="333333"/>
      <w:sz w:val="16"/>
      <w:szCs w:val="16"/>
    </w:rPr>
  </w:style>
  <w:style w:type="paragraph" w:styleId="Paragrafoelenco">
    <w:name w:val="List Paragraph"/>
    <w:basedOn w:val="Normale"/>
    <w:uiPriority w:val="34"/>
    <w:qFormat/>
    <w:rsid w:val="008F2FE9"/>
    <w:pPr>
      <w:numPr>
        <w:numId w:val="10"/>
      </w:numPr>
    </w:pPr>
  </w:style>
  <w:style w:type="paragraph" w:styleId="Nessunaspaziatura">
    <w:name w:val="No Spacing"/>
    <w:link w:val="NessunaspaziaturaCarattere"/>
    <w:uiPriority w:val="1"/>
    <w:qFormat/>
    <w:rsid w:val="005C3A30"/>
    <w:rPr>
      <w:rFonts w:ascii="Calibri" w:eastAsia="MS Mincho" w:hAnsi="Calibri" w:cs="Arial"/>
      <w:sz w:val="22"/>
      <w:szCs w:val="22"/>
      <w:lang w:val="en-US" w:eastAsia="ja-JP"/>
    </w:rPr>
  </w:style>
  <w:style w:type="character" w:customStyle="1" w:styleId="NessunaspaziaturaCarattere">
    <w:name w:val="Nessuna spaziatura Carattere"/>
    <w:link w:val="Nessunaspaziatura"/>
    <w:uiPriority w:val="1"/>
    <w:rsid w:val="005C3A30"/>
    <w:rPr>
      <w:rFonts w:ascii="Calibri" w:eastAsia="MS Mincho" w:hAnsi="Calibri" w:cs="Arial"/>
      <w:sz w:val="22"/>
      <w:szCs w:val="22"/>
      <w:lang w:val="en-US" w:eastAsia="ja-JP"/>
    </w:rPr>
  </w:style>
  <w:style w:type="paragraph" w:customStyle="1" w:styleId="AnnexHeading">
    <w:name w:val="AnnexHeading"/>
    <w:basedOn w:val="Normale"/>
    <w:next w:val="Normale"/>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e"/>
    <w:next w:val="Corpotesto"/>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e"/>
    <w:next w:val="Corpotesto"/>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e"/>
    <w:next w:val="Corpotesto"/>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e"/>
    <w:next w:val="Corpotesto"/>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e"/>
    <w:next w:val="Corpotesto"/>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e"/>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e"/>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e"/>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e"/>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e"/>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Sommario3">
    <w:name w:val="toc 3"/>
    <w:basedOn w:val="Normale"/>
    <w:next w:val="Normale"/>
    <w:autoRedefine/>
    <w:uiPriority w:val="39"/>
    <w:unhideWhenUsed/>
    <w:rsid w:val="001538D8"/>
    <w:pPr>
      <w:spacing w:after="100"/>
      <w:ind w:left="400"/>
    </w:pPr>
  </w:style>
  <w:style w:type="paragraph" w:styleId="Titolosommario">
    <w:name w:val="TOC Heading"/>
    <w:basedOn w:val="Titolo1"/>
    <w:next w:val="Normale"/>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Grigliatabella">
    <w:name w:val="Table Grid"/>
    <w:basedOn w:val="Tabellanorma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C8076B"/>
    <w:rPr>
      <w:color w:val="808080"/>
    </w:rPr>
  </w:style>
  <w:style w:type="character" w:customStyle="1" w:styleId="Titolo4Carattere">
    <w:name w:val="Titolo 4 Carattere"/>
    <w:basedOn w:val="Carpredefinitoparagrafo"/>
    <w:link w:val="Titolo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Titolo5Carattere">
    <w:name w:val="Titolo 5 Carattere"/>
    <w:basedOn w:val="Carpredefinitoparagrafo"/>
    <w:link w:val="Titolo5"/>
    <w:semiHidden/>
    <w:rsid w:val="002F19BB"/>
    <w:rPr>
      <w:rFonts w:asciiTheme="majorHAnsi" w:eastAsiaTheme="majorEastAsia" w:hAnsiTheme="majorHAnsi" w:cstheme="majorBidi"/>
      <w:color w:val="365F91" w:themeColor="accent1" w:themeShade="BF"/>
      <w:szCs w:val="24"/>
      <w:lang w:eastAsia="en-GB"/>
    </w:rPr>
  </w:style>
  <w:style w:type="character" w:customStyle="1" w:styleId="Titolo6Carattere">
    <w:name w:val="Titolo 6 Carattere"/>
    <w:basedOn w:val="Carpredefinitoparagrafo"/>
    <w:link w:val="Titolo6"/>
    <w:semiHidden/>
    <w:rsid w:val="002F19BB"/>
    <w:rPr>
      <w:rFonts w:asciiTheme="majorHAnsi" w:eastAsiaTheme="majorEastAsia" w:hAnsiTheme="majorHAnsi" w:cstheme="majorBidi"/>
      <w:color w:val="243F60" w:themeColor="accent1" w:themeShade="7F"/>
      <w:szCs w:val="24"/>
      <w:lang w:eastAsia="en-GB"/>
    </w:rPr>
  </w:style>
  <w:style w:type="character" w:customStyle="1" w:styleId="Titolo7Carattere">
    <w:name w:val="Titolo 7 Carattere"/>
    <w:basedOn w:val="Carpredefinitoparagrafo"/>
    <w:link w:val="Titolo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Titolo8Carattere">
    <w:name w:val="Titolo 8 Carattere"/>
    <w:basedOn w:val="Carpredefinitoparagrafo"/>
    <w:link w:val="Titolo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Titolo9Carattere">
    <w:name w:val="Titolo 9 Carattere"/>
    <w:basedOn w:val="Carpredefinitoparagrafo"/>
    <w:link w:val="Titolo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4657">
      <w:bodyDiv w:val="1"/>
      <w:marLeft w:val="0"/>
      <w:marRight w:val="0"/>
      <w:marTop w:val="0"/>
      <w:marBottom w:val="0"/>
      <w:divBdr>
        <w:top w:val="none" w:sz="0" w:space="0" w:color="auto"/>
        <w:left w:val="none" w:sz="0" w:space="0" w:color="auto"/>
        <w:bottom w:val="none" w:sz="0" w:space="0" w:color="auto"/>
        <w:right w:val="none" w:sz="0" w:space="0" w:color="auto"/>
      </w:divBdr>
    </w:div>
    <w:div w:id="1015425828">
      <w:bodyDiv w:val="1"/>
      <w:marLeft w:val="0"/>
      <w:marRight w:val="0"/>
      <w:marTop w:val="0"/>
      <w:marBottom w:val="0"/>
      <w:divBdr>
        <w:top w:val="none" w:sz="0" w:space="0" w:color="auto"/>
        <w:left w:val="none" w:sz="0" w:space="0" w:color="auto"/>
        <w:bottom w:val="none" w:sz="0" w:space="0" w:color="auto"/>
        <w:right w:val="none" w:sz="0" w:space="0" w:color="auto"/>
      </w:divBdr>
      <w:divsChild>
        <w:div w:id="82068473">
          <w:marLeft w:val="0"/>
          <w:marRight w:val="0"/>
          <w:marTop w:val="0"/>
          <w:marBottom w:val="0"/>
          <w:divBdr>
            <w:top w:val="none" w:sz="0" w:space="0" w:color="auto"/>
            <w:left w:val="none" w:sz="0" w:space="0" w:color="auto"/>
            <w:bottom w:val="none" w:sz="0" w:space="0" w:color="auto"/>
            <w:right w:val="none" w:sz="0" w:space="0" w:color="auto"/>
          </w:divBdr>
          <w:divsChild>
            <w:div w:id="1170290759">
              <w:marLeft w:val="0"/>
              <w:marRight w:val="0"/>
              <w:marTop w:val="0"/>
              <w:marBottom w:val="0"/>
              <w:divBdr>
                <w:top w:val="none" w:sz="0" w:space="0" w:color="auto"/>
                <w:left w:val="none" w:sz="0" w:space="0" w:color="auto"/>
                <w:bottom w:val="none" w:sz="0" w:space="0" w:color="auto"/>
                <w:right w:val="none" w:sz="0" w:space="0" w:color="auto"/>
              </w:divBdr>
            </w:div>
          </w:divsChild>
        </w:div>
        <w:div w:id="928005893">
          <w:marLeft w:val="0"/>
          <w:marRight w:val="0"/>
          <w:marTop w:val="225"/>
          <w:marBottom w:val="0"/>
          <w:divBdr>
            <w:top w:val="none" w:sz="0" w:space="0" w:color="auto"/>
            <w:left w:val="none" w:sz="0" w:space="0" w:color="auto"/>
            <w:bottom w:val="none" w:sz="0" w:space="0" w:color="auto"/>
            <w:right w:val="none" w:sz="0" w:space="0" w:color="auto"/>
          </w:divBdr>
        </w:div>
      </w:divsChild>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57123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erasmus-quality-standards-mobility-projects-vet-adults-school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CF2901-80A6-4CCB-8AAC-2EFCABBCB6DA}">
  <ds:schemaRefs>
    <ds:schemaRef ds:uri="http://schemas.openxmlformats.org/officeDocument/2006/bibliography"/>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2385</Words>
  <Characters>14147</Characters>
  <Application>Microsoft Office Word</Application>
  <DocSecurity>0</DocSecurity>
  <Lines>117</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16500</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ANGELICA DI GIACOMO</cp:lastModifiedBy>
  <cp:revision>2</cp:revision>
  <cp:lastPrinted>2020-05-28T14:16:00Z</cp:lastPrinted>
  <dcterms:created xsi:type="dcterms:W3CDTF">2022-10-28T13:45:00Z</dcterms:created>
  <dcterms:modified xsi:type="dcterms:W3CDTF">2022-10-28T13:45:00Z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